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AE003" w14:textId="5837384A" w:rsidR="00FE6A47" w:rsidRPr="00C732ED" w:rsidRDefault="00FE6A47" w:rsidP="00CC6A95">
      <w:pPr>
        <w:jc w:val="center"/>
        <w:rPr>
          <w:b/>
          <w:bCs/>
          <w:sz w:val="32"/>
          <w:szCs w:val="32"/>
          <w:u w:val="single"/>
        </w:rPr>
      </w:pPr>
      <w:r w:rsidRPr="00C732ED">
        <w:rPr>
          <w:b/>
          <w:bCs/>
          <w:sz w:val="32"/>
          <w:szCs w:val="32"/>
          <w:u w:val="single"/>
        </w:rPr>
        <w:t>Soil Pressuremeter Test</w:t>
      </w:r>
    </w:p>
    <w:p w14:paraId="59774EB7" w14:textId="273EC55C" w:rsidR="00FE6A47" w:rsidRDefault="00FE6A47" w:rsidP="00FE6A47"/>
    <w:p w14:paraId="2B5086DE" w14:textId="10A68063" w:rsidR="00FE6A47" w:rsidRPr="00C732ED" w:rsidRDefault="00FE6A47" w:rsidP="00FE6A47">
      <w:pPr>
        <w:rPr>
          <w:b/>
          <w:bCs/>
          <w:sz w:val="28"/>
          <w:szCs w:val="28"/>
        </w:rPr>
      </w:pPr>
      <w:r w:rsidRPr="00C732ED">
        <w:rPr>
          <w:b/>
          <w:bCs/>
          <w:sz w:val="28"/>
          <w:szCs w:val="28"/>
        </w:rPr>
        <w:t>Benefits of the Pressuremeter Test:</w:t>
      </w:r>
    </w:p>
    <w:p w14:paraId="5E980E62" w14:textId="77777777" w:rsidR="00CC6A95" w:rsidRPr="00CC6A95" w:rsidRDefault="00CC6A95" w:rsidP="00FE6A47">
      <w:pPr>
        <w:rPr>
          <w:b/>
          <w:bCs/>
        </w:rPr>
      </w:pPr>
    </w:p>
    <w:p w14:paraId="4B52B9D4" w14:textId="2DA31BAC" w:rsidR="00FE6A47" w:rsidRDefault="00FE6A47" w:rsidP="002A5700">
      <w:pPr>
        <w:pStyle w:val="ListParagraph"/>
        <w:numPr>
          <w:ilvl w:val="0"/>
          <w:numId w:val="1"/>
        </w:numPr>
      </w:pPr>
      <w:r>
        <w:t>Can be conveniently used with drilling equipment</w:t>
      </w:r>
    </w:p>
    <w:p w14:paraId="3FAFE949" w14:textId="23F27888" w:rsidR="00FE6A47" w:rsidRDefault="00FE6A47" w:rsidP="002A5700">
      <w:pPr>
        <w:pStyle w:val="ListParagraph"/>
        <w:numPr>
          <w:ilvl w:val="0"/>
          <w:numId w:val="1"/>
        </w:numPr>
      </w:pPr>
      <w:r>
        <w:t>While tests can be done in soft clay or loose sands, the test is best used in dense sands, hard clays and weathered rock which cannot be tested with push equipment.</w:t>
      </w:r>
    </w:p>
    <w:p w14:paraId="5A95653E" w14:textId="4CACCE0E" w:rsidR="00FE6A47" w:rsidRDefault="00FE6A47" w:rsidP="002A5700">
      <w:pPr>
        <w:pStyle w:val="ListParagraph"/>
        <w:numPr>
          <w:ilvl w:val="0"/>
          <w:numId w:val="1"/>
        </w:numPr>
      </w:pPr>
      <w:r>
        <w:t>An extensive database of load test results allows the geotechnical engineer to accurately design for shallow foundations and for lateral and vertical capacity of deep foundations.</w:t>
      </w:r>
    </w:p>
    <w:p w14:paraId="0BBB28C4" w14:textId="5D511E83" w:rsidR="006923E3" w:rsidRDefault="006923E3" w:rsidP="002A5700">
      <w:pPr>
        <w:pStyle w:val="ListParagraph"/>
        <w:numPr>
          <w:ilvl w:val="0"/>
          <w:numId w:val="1"/>
        </w:numPr>
      </w:pPr>
      <w:r>
        <w:t>Can model a load test for shallow foundations and account for time dependent settlement</w:t>
      </w:r>
    </w:p>
    <w:p w14:paraId="3059DF8E" w14:textId="20FECFC0" w:rsidR="00FE6A47" w:rsidRDefault="00FE6A47" w:rsidP="00FE6A47">
      <w:r>
        <w:t xml:space="preserve"> </w:t>
      </w:r>
    </w:p>
    <w:p w14:paraId="35ADFD06" w14:textId="295656C2" w:rsidR="00FE6A47" w:rsidRDefault="000C6181" w:rsidP="00FE6A47">
      <w:r w:rsidRPr="00CC6A95">
        <w:rPr>
          <w:b/>
          <w:bCs/>
          <w:noProof/>
        </w:rPr>
        <w:drawing>
          <wp:anchor distT="0" distB="0" distL="114300" distR="114300" simplePos="0" relativeHeight="251639808" behindDoc="0" locked="0" layoutInCell="1" allowOverlap="1" wp14:anchorId="20E5E2D2" wp14:editId="6D3BC736">
            <wp:simplePos x="0" y="0"/>
            <wp:positionH relativeFrom="margin">
              <wp:posOffset>1447800</wp:posOffset>
            </wp:positionH>
            <wp:positionV relativeFrom="paragraph">
              <wp:posOffset>2315917</wp:posOffset>
            </wp:positionV>
            <wp:extent cx="4498340" cy="3251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98340" cy="3251835"/>
                    </a:xfrm>
                    <a:prstGeom prst="rect">
                      <a:avLst/>
                    </a:prstGeom>
                  </pic:spPr>
                </pic:pic>
              </a:graphicData>
            </a:graphic>
            <wp14:sizeRelH relativeFrom="margin">
              <wp14:pctWidth>0</wp14:pctWidth>
            </wp14:sizeRelH>
            <wp14:sizeRelV relativeFrom="margin">
              <wp14:pctHeight>0</wp14:pctHeight>
            </wp14:sizeRelV>
          </wp:anchor>
        </w:drawing>
      </w:r>
      <w:r w:rsidR="00FE6A47" w:rsidRPr="00CC6A95">
        <w:rPr>
          <w:b/>
          <w:bCs/>
        </w:rPr>
        <w:t>Pressuremeter Test (PMT), ASTM D 4719:</w:t>
      </w:r>
      <w:r w:rsidR="00FE6A47">
        <w:t xml:space="preserve">  Louis Menard began his work with the pressuremeter test in 1954 while still a college student, studying first under Professor Kerisel in France, and later under Professor Ralph Peck at the University of Illinois.  Menard improved and advanced a foundation test concept begun by Kogler in 1933, and then returned to France in 1957 where he started a company to build and use the PMT.  He compiled a large data base of load tests and companion pressuremeter tests to refine his empirical design formulas and persuade other engineers to use the PMT.  To show his confidence and encourage acceptance of the test, Menard guaranteed foundation designs based on the PMT with $10,000,000 of professional liability insurance from Lloyds of London (Hartmann, 2008).</w:t>
      </w:r>
      <w:r w:rsidR="00DA05BA">
        <w:t xml:space="preserve">  </w:t>
      </w:r>
      <w:r w:rsidR="006923E3">
        <w:t>Laboratoire Central des Ponts et Chauss</w:t>
      </w:r>
      <w:r w:rsidR="006923E3">
        <w:rPr>
          <w:rFonts w:ascii="Cambria" w:hAnsi="Cambria"/>
        </w:rPr>
        <w:t>é</w:t>
      </w:r>
      <w:r w:rsidR="006923E3">
        <w:t>es (</w:t>
      </w:r>
      <w:r w:rsidR="00DA05BA">
        <w:t>LCPC</w:t>
      </w:r>
      <w:r w:rsidR="006923E3">
        <w:t>)</w:t>
      </w:r>
      <w:r w:rsidR="00DA05BA">
        <w:t xml:space="preserve"> has performed numerous shallow footing, vertical and lateral deep foundation load tests and companion pressuremeter tests verifying the accuracy of design methods based on pressuremeter tests.  Mr. Clyde Baker, who has designed half of the world’s largest buildings relies on pressuremeter tests for his designs</w:t>
      </w:r>
      <w:r w:rsidR="00F77EF3">
        <w:t xml:space="preserve"> (Figure 1)</w:t>
      </w:r>
      <w:r w:rsidR="00DA05BA">
        <w:t>.</w:t>
      </w:r>
      <w:r w:rsidR="0080135F">
        <w:t xml:space="preserve">  </w:t>
      </w:r>
      <w:r w:rsidR="004E1A2B" w:rsidRPr="004E1A2B">
        <w:rPr>
          <w:color w:val="0000FF"/>
        </w:rPr>
        <w:t>APAGEO (2018)</w:t>
      </w:r>
      <w:r w:rsidR="004E1A2B">
        <w:t xml:space="preserve"> update</w:t>
      </w:r>
      <w:r w:rsidR="00844AB3">
        <w:t>d</w:t>
      </w:r>
      <w:r w:rsidR="004E1A2B">
        <w:t xml:space="preserve"> the French interpretation and application of pressuremeter test results for foundation design.</w:t>
      </w:r>
      <w:r w:rsidR="006606BA">
        <w:t xml:space="preserve">  </w:t>
      </w:r>
      <w:r w:rsidR="006606BA" w:rsidRPr="006606BA">
        <w:rPr>
          <w:color w:val="0000FF"/>
        </w:rPr>
        <w:t>Philip, et. al. 2020</w:t>
      </w:r>
      <w:r w:rsidR="006606BA">
        <w:t xml:space="preserve"> present a design method for retaining walls using finite element model with pressuremeter moduli values.</w:t>
      </w:r>
    </w:p>
    <w:p w14:paraId="6B36C0A3" w14:textId="7EB571A9" w:rsidR="000C6181" w:rsidRDefault="006606BA" w:rsidP="000C6181">
      <w:r>
        <w:t xml:space="preserve">             </w:t>
      </w:r>
      <w:r w:rsidR="000C6181">
        <w:t>Figure 1: Foundations for the tallest buildings in world based on pressuremeter test data</w:t>
      </w:r>
    </w:p>
    <w:p w14:paraId="13FB7035" w14:textId="14137E55" w:rsidR="002D630B" w:rsidRDefault="004211E7" w:rsidP="00FE6A47">
      <w:r>
        <w:lastRenderedPageBreak/>
        <w:t>The engineer perform</w:t>
      </w:r>
      <w:r w:rsidR="000C6181">
        <w:t>s</w:t>
      </w:r>
      <w:r>
        <w:t xml:space="preserve"> pressuremeter tests by either 1) self-boring the pressuremeter to the test depth, 2) pre-boring a hole with drilling equipment and low</w:t>
      </w:r>
      <w:r w:rsidR="000024CC">
        <w:t>er</w:t>
      </w:r>
      <w:r>
        <w:t xml:space="preserve">ing the pressuremeter to the test depth or 3) pushing a pressuremeter to the test depth.  Using either the self-boring or pre-boring method, the driller can create a test zone with minimal disturbance.  When the pressuremeter probe </w:t>
      </w:r>
      <w:r w:rsidR="002D630B">
        <w:t xml:space="preserve">pushes into the soil, significant disturbance to the soil can occur.  </w:t>
      </w:r>
      <w:r w:rsidR="002D630B" w:rsidRPr="00DA05BA">
        <w:rPr>
          <w:color w:val="0000FF"/>
        </w:rPr>
        <w:t xml:space="preserve">Failmezger </w:t>
      </w:r>
      <w:r w:rsidR="00DA05BA" w:rsidRPr="00DA05BA">
        <w:rPr>
          <w:color w:val="0000FF"/>
        </w:rPr>
        <w:t>(20</w:t>
      </w:r>
      <w:r w:rsidR="00052CA9">
        <w:rPr>
          <w:color w:val="0000FF"/>
        </w:rPr>
        <w:t>14</w:t>
      </w:r>
      <w:r w:rsidR="00DA05BA" w:rsidRPr="00DA05BA">
        <w:rPr>
          <w:color w:val="0000FF"/>
        </w:rPr>
        <w:t>)</w:t>
      </w:r>
      <w:r w:rsidR="00DA05BA">
        <w:t xml:space="preserve"> </w:t>
      </w:r>
      <w:r w:rsidR="002D630B">
        <w:t>measured significantly different strengths and stiffnesses when comparing pre-bored and pushed-in</w:t>
      </w:r>
      <w:r w:rsidR="001143BF">
        <w:t xml:space="preserve"> </w:t>
      </w:r>
      <w:r w:rsidR="002D630B">
        <w:t xml:space="preserve">pressuremeter tests in a sensitive </w:t>
      </w:r>
      <w:r w:rsidR="000C6181">
        <w:t xml:space="preserve">over-consolidated </w:t>
      </w:r>
      <w:r w:rsidR="002D630B">
        <w:t>Miocene-aged cohesive soil.  The engineer should not use empirical design equations established for pre-bored pressuremeter tests for pushed-in pressuremeter test</w:t>
      </w:r>
      <w:r w:rsidR="00DA05BA">
        <w:t>s</w:t>
      </w:r>
      <w:r w:rsidR="002D630B">
        <w:t xml:space="preserve"> without modifying the correlation coefficients.</w:t>
      </w:r>
    </w:p>
    <w:p w14:paraId="1D1EC529" w14:textId="045173A0" w:rsidR="000C00F8" w:rsidRDefault="000C00F8" w:rsidP="00FE6A47"/>
    <w:p w14:paraId="1E41B3FB" w14:textId="04456EA7" w:rsidR="000C00F8" w:rsidRDefault="00864593" w:rsidP="000C00F8">
      <w:r>
        <w:rPr>
          <w:noProof/>
        </w:rPr>
        <w:drawing>
          <wp:anchor distT="0" distB="0" distL="114300" distR="114300" simplePos="0" relativeHeight="251649024" behindDoc="0" locked="0" layoutInCell="1" allowOverlap="1" wp14:anchorId="59C79D58" wp14:editId="3E4BF0CB">
            <wp:simplePos x="0" y="0"/>
            <wp:positionH relativeFrom="margin">
              <wp:posOffset>3265805</wp:posOffset>
            </wp:positionH>
            <wp:positionV relativeFrom="paragraph">
              <wp:posOffset>428625</wp:posOffset>
            </wp:positionV>
            <wp:extent cx="2884170" cy="43141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4170" cy="4314190"/>
                    </a:xfrm>
                    <a:prstGeom prst="rect">
                      <a:avLst/>
                    </a:prstGeom>
                  </pic:spPr>
                </pic:pic>
              </a:graphicData>
            </a:graphic>
            <wp14:sizeRelH relativeFrom="margin">
              <wp14:pctWidth>0</wp14:pctWidth>
            </wp14:sizeRelH>
            <wp14:sizeRelV relativeFrom="margin">
              <wp14:pctHeight>0</wp14:pctHeight>
            </wp14:sizeRelV>
          </wp:anchor>
        </w:drawing>
      </w:r>
      <w:r w:rsidR="000C00F8">
        <w:t xml:space="preserve">Ideally the </w:t>
      </w:r>
      <w:r w:rsidR="000C6181">
        <w:t>pressuremeter test</w:t>
      </w:r>
      <w:r w:rsidR="000C00F8">
        <w:t xml:space="preserve"> provides an axisymmetric, plane strain test (the horizontal plane), typically drained in </w:t>
      </w:r>
      <w:r w:rsidR="000C6181">
        <w:t>cohesionless soils</w:t>
      </w:r>
      <w:r w:rsidR="000C00F8">
        <w:t xml:space="preserve"> and undrained in cohesive soils.  Early </w:t>
      </w:r>
      <w:r w:rsidR="000C6181">
        <w:t>pressuremeter</w:t>
      </w:r>
      <w:r w:rsidR="000C00F8">
        <w:t xml:space="preserve"> probes </w:t>
      </w:r>
      <w:r w:rsidR="000C6181">
        <w:t>used</w:t>
      </w:r>
      <w:r w:rsidR="000C00F8">
        <w:t xml:space="preserve"> guard cells </w:t>
      </w:r>
      <w:r w:rsidR="000C6181">
        <w:t xml:space="preserve">inflated with air </w:t>
      </w:r>
      <w:r w:rsidR="000C00F8">
        <w:t xml:space="preserve">at their top and bottom to force the </w:t>
      </w:r>
      <w:r w:rsidR="000024CC">
        <w:t xml:space="preserve">central </w:t>
      </w:r>
      <w:r w:rsidR="000C00F8">
        <w:t>measurement cell</w:t>
      </w:r>
      <w:r w:rsidR="000C6181">
        <w:t xml:space="preserve"> inflated with water</w:t>
      </w:r>
      <w:r w:rsidR="000C00F8">
        <w:t xml:space="preserve"> to expand only in the lateral direction.  </w:t>
      </w:r>
      <w:r w:rsidR="000C00F8" w:rsidRPr="000C00F8">
        <w:rPr>
          <w:color w:val="0000FF"/>
        </w:rPr>
        <w:t>Briaud (1989) [FHWA Manual]</w:t>
      </w:r>
      <w:r w:rsidR="000C00F8">
        <w:t xml:space="preserve"> showed that the error in test results did not exceed 5% for single-cell probes</w:t>
      </w:r>
      <w:r w:rsidR="000024CC">
        <w:t>,</w:t>
      </w:r>
      <w:r w:rsidR="001143BF">
        <w:t xml:space="preserve"> </w:t>
      </w:r>
      <w:r w:rsidR="000C6181">
        <w:t>also known as mono-cell</w:t>
      </w:r>
      <w:r w:rsidR="000024CC">
        <w:t>,</w:t>
      </w:r>
      <w:r w:rsidR="000C6181">
        <w:t xml:space="preserve"> </w:t>
      </w:r>
      <w:r w:rsidR="001143BF">
        <w:t>versus tri-cell pressuremeter probes</w:t>
      </w:r>
      <w:r w:rsidR="000C00F8">
        <w:t xml:space="preserve"> (Figure 2) with a length at least six times its diameter.  </w:t>
      </w:r>
      <w:r w:rsidRPr="00864593">
        <w:rPr>
          <w:color w:val="0000FF"/>
        </w:rPr>
        <w:t>Marcil (202</w:t>
      </w:r>
      <w:r w:rsidR="00844AB3">
        <w:rPr>
          <w:color w:val="0000FF"/>
        </w:rPr>
        <w:t>1</w:t>
      </w:r>
      <w:r w:rsidRPr="00864593">
        <w:rPr>
          <w:color w:val="0000FF"/>
        </w:rPr>
        <w:t>)</w:t>
      </w:r>
      <w:r>
        <w:t xml:space="preserve"> compared pressuremeter test results from Texam monocell with either metal or vulcolan rings and Menard tricell probes in different stiffness calibration tubes.  While the results compared favorably, he suggests a slight correction to get a pressuremeter Menard modulus from Texam probes.  He found no difference in the limit pressures between the probes.  </w:t>
      </w:r>
      <w:r w:rsidR="000C00F8">
        <w:t>We thank Dr. Jean-Louis Briaud, who provided many of the charts and tables.</w:t>
      </w:r>
      <w:r w:rsidR="00476800">
        <w:t xml:space="preserve"> (Figure 3 shows Failmezger and Briaud at GeoCongress 2019—both looking good in </w:t>
      </w:r>
      <w:r w:rsidR="00844AB3">
        <w:t xml:space="preserve">their </w:t>
      </w:r>
      <w:r w:rsidR="00476800">
        <w:t>blue suits).</w:t>
      </w:r>
    </w:p>
    <w:p w14:paraId="7111235A" w14:textId="6EF06CCF" w:rsidR="00CC6A95" w:rsidRDefault="00CC6A95" w:rsidP="00CC6A95">
      <w:pPr>
        <w:ind w:left="2880"/>
      </w:pPr>
      <w:r>
        <w:rPr>
          <w:noProof/>
        </w:rPr>
        <w:drawing>
          <wp:anchor distT="0" distB="0" distL="114300" distR="114300" simplePos="0" relativeHeight="251673600" behindDoc="0" locked="0" layoutInCell="1" allowOverlap="1" wp14:anchorId="0861B87D" wp14:editId="37716929">
            <wp:simplePos x="0" y="0"/>
            <wp:positionH relativeFrom="column">
              <wp:posOffset>0</wp:posOffset>
            </wp:positionH>
            <wp:positionV relativeFrom="paragraph">
              <wp:posOffset>15240</wp:posOffset>
            </wp:positionV>
            <wp:extent cx="2214880" cy="2286635"/>
            <wp:effectExtent l="0" t="0" r="0" b="0"/>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4880" cy="2286635"/>
                    </a:xfrm>
                    <a:prstGeom prst="rect">
                      <a:avLst/>
                    </a:prstGeom>
                  </pic:spPr>
                </pic:pic>
              </a:graphicData>
            </a:graphic>
            <wp14:sizeRelH relativeFrom="margin">
              <wp14:pctWidth>0</wp14:pctWidth>
            </wp14:sizeRelH>
            <wp14:sizeRelV relativeFrom="margin">
              <wp14:pctHeight>0</wp14:pctHeight>
            </wp14:sizeRelV>
          </wp:anchor>
        </w:drawing>
      </w:r>
    </w:p>
    <w:p w14:paraId="6A262B75" w14:textId="1046BE5B" w:rsidR="00CC6A95" w:rsidRDefault="00CC6A95" w:rsidP="00CC6A95">
      <w:pPr>
        <w:ind w:left="2880"/>
      </w:pPr>
    </w:p>
    <w:p w14:paraId="16968E68" w14:textId="55639517" w:rsidR="00CC6A95" w:rsidRDefault="00CC6A95" w:rsidP="00CC6A95">
      <w:pPr>
        <w:ind w:left="2880"/>
      </w:pPr>
    </w:p>
    <w:p w14:paraId="6F69EE7B" w14:textId="77777777" w:rsidR="009F276E" w:rsidRDefault="00CC6A95" w:rsidP="00CC6A95">
      <w:pPr>
        <w:ind w:left="2880"/>
      </w:pPr>
      <w:r>
        <w:t xml:space="preserve">        </w:t>
      </w:r>
      <w:r w:rsidR="009F276E">
        <w:t xml:space="preserve">                          </w:t>
      </w:r>
      <w:r w:rsidR="000C00F8">
        <w:t xml:space="preserve">Figure 2: Dr. </w:t>
      </w:r>
      <w:r w:rsidR="00864593">
        <w:t xml:space="preserve">Jean-Louis </w:t>
      </w:r>
      <w:r w:rsidR="000C00F8">
        <w:t>Briaud showing</w:t>
      </w:r>
    </w:p>
    <w:p w14:paraId="3C64E77E" w14:textId="65A5E0E6" w:rsidR="000C00F8" w:rsidRDefault="009F276E" w:rsidP="00CC6A95">
      <w:pPr>
        <w:ind w:left="2880"/>
      </w:pPr>
      <w:r>
        <w:t xml:space="preserve">                                                   </w:t>
      </w:r>
      <w:r w:rsidR="000C00F8">
        <w:t xml:space="preserve"> Texam pressuremeter</w:t>
      </w:r>
    </w:p>
    <w:p w14:paraId="061193F6" w14:textId="65D50EA8" w:rsidR="000C00F8" w:rsidRDefault="000C00F8" w:rsidP="000C00F8"/>
    <w:p w14:paraId="4A139245" w14:textId="77777777" w:rsidR="00CC6A95" w:rsidRDefault="00CC6A95" w:rsidP="000C00F8"/>
    <w:p w14:paraId="620104EC" w14:textId="14DC254F" w:rsidR="009F276E" w:rsidRDefault="009F276E" w:rsidP="000C00F8"/>
    <w:p w14:paraId="5C901240" w14:textId="1E191731" w:rsidR="004E1A2B" w:rsidRDefault="004E1A2B" w:rsidP="000C00F8"/>
    <w:p w14:paraId="052AD1A1" w14:textId="52DCC0DF" w:rsidR="00476800" w:rsidRDefault="00476800" w:rsidP="000C00F8">
      <w:r>
        <w:t>Figure 3: Briaud and Failmezger at GeoCongress 2019</w:t>
      </w:r>
    </w:p>
    <w:p w14:paraId="7072C6F4" w14:textId="67DF9C3F" w:rsidR="00CC6A95" w:rsidRPr="009F276E" w:rsidRDefault="009F276E">
      <w:pPr>
        <w:rPr>
          <w:b/>
          <w:bCs/>
        </w:rPr>
      </w:pPr>
      <w:r w:rsidRPr="009F276E">
        <w:rPr>
          <w:b/>
          <w:bCs/>
        </w:rPr>
        <w:lastRenderedPageBreak/>
        <w:t>Performing the Pressuremeter Test:</w:t>
      </w:r>
    </w:p>
    <w:p w14:paraId="4C5A61B0" w14:textId="77777777" w:rsidR="009F276E" w:rsidRDefault="009F276E"/>
    <w:p w14:paraId="498A1BDB" w14:textId="736E6765" w:rsidR="001143BF" w:rsidRDefault="001143BF" w:rsidP="009B07A9">
      <w:r>
        <w:t xml:space="preserve">The engineer performs a pressuremeter test by inserting a calibrated pressuremeter probe into a carefully prepared borehole and inflating its flexible membrane in the lateral direction to a maximum radial strain of 40% depending on the probe design.  </w:t>
      </w:r>
      <w:r w:rsidR="007679D5">
        <w:t xml:space="preserve">He/she fills the control unit, tubing, and probe membrane with water, which is virtually incompressible, and measures the injected water for the volume and pressure for the test.  The engineer can mix the water with ethanol glycol when temperatures are below freezing.  </w:t>
      </w:r>
      <w:r>
        <w:t>He/she may expand the pressuremeter probe in equal pressure increments (stress-controlled test) or in equal volume increments (strain-controlled test), typically stopping the test when initial volume of the borehole diameter has doubled or more likely when the pressure become</w:t>
      </w:r>
      <w:r w:rsidR="002E1CDD">
        <w:t>s</w:t>
      </w:r>
      <w:r>
        <w:t xml:space="preserve"> nearly asymptotic with increasing radial strain or volume.  Because the engineer makes about 40 measurements with a strain-controlled test versus about 10 data points from a stress-controlled test, he/she</w:t>
      </w:r>
      <w:r w:rsidR="002C1C8C">
        <w:t xml:space="preserve"> will obtain </w:t>
      </w:r>
      <w:r>
        <w:t>a better</w:t>
      </w:r>
      <w:r w:rsidR="002C1C8C">
        <w:t>-</w:t>
      </w:r>
      <w:r>
        <w:t>defined curve from strain</w:t>
      </w:r>
      <w:r w:rsidR="002C1C8C">
        <w:t>-</w:t>
      </w:r>
      <w:r>
        <w:t>controlled tests.</w:t>
      </w:r>
    </w:p>
    <w:p w14:paraId="70E677AC" w14:textId="77777777" w:rsidR="00476800" w:rsidRDefault="00476800" w:rsidP="009B07A9"/>
    <w:p w14:paraId="5947BFC6" w14:textId="7CE47036" w:rsidR="00AB6BA0" w:rsidRDefault="002D630B" w:rsidP="00FE6A47">
      <w:r>
        <w:t>The quality of the pressuremeter test measurements critically depend</w:t>
      </w:r>
      <w:r w:rsidR="00DA05BA">
        <w:t>s</w:t>
      </w:r>
      <w:r>
        <w:t xml:space="preserve"> on the quality of the</w:t>
      </w:r>
      <w:r w:rsidR="00DD0BF2">
        <w:t xml:space="preserve"> prepared test hole. </w:t>
      </w:r>
      <w:r w:rsidR="00DA05BA">
        <w:t xml:space="preserve"> The pressuremeter test simulates a high</w:t>
      </w:r>
      <w:r w:rsidR="00AB6BA0">
        <w:t>-</w:t>
      </w:r>
      <w:r w:rsidR="00DA05BA">
        <w:t>quality laboratory triaxial test except it tests the sidewalls of a borehole instead of a high</w:t>
      </w:r>
      <w:r w:rsidR="00AB6BA0">
        <w:t>-</w:t>
      </w:r>
      <w:r w:rsidR="00DA05BA">
        <w:t xml:space="preserve">quality </w:t>
      </w:r>
      <w:r w:rsidR="002E1CDD">
        <w:t>undisturbed</w:t>
      </w:r>
      <w:r w:rsidR="000024CC">
        <w:t xml:space="preserve"> soil</w:t>
      </w:r>
      <w:r w:rsidR="00DA05BA">
        <w:t xml:space="preserve"> sample.  The engineer should critically monitor the drilling of the borehole to assure</w:t>
      </w:r>
      <w:r w:rsidR="00AB6BA0">
        <w:t xml:space="preserve"> that minimal disturbance occurs</w:t>
      </w:r>
      <w:r w:rsidR="00D51D71">
        <w:t xml:space="preserve"> to the soil</w:t>
      </w:r>
      <w:r w:rsidR="00AB6BA0">
        <w:t>.  After each test, he/she should discuss the hole quality with the driller and what adjustment</w:t>
      </w:r>
      <w:r w:rsidR="002E1CDD">
        <w:t>s</w:t>
      </w:r>
      <w:r w:rsidR="00AB6BA0">
        <w:t xml:space="preserve"> the driller should make (if any) to the drilling technique</w:t>
      </w:r>
      <w:r w:rsidR="000024CC">
        <w:t xml:space="preserve"> </w:t>
      </w:r>
      <w:r w:rsidR="002E1CDD">
        <w:t xml:space="preserve">to make a </w:t>
      </w:r>
      <w:r w:rsidR="00D51D71">
        <w:t>better-</w:t>
      </w:r>
      <w:r w:rsidR="002E1CDD">
        <w:t>quality test hole</w:t>
      </w:r>
      <w:r w:rsidR="00AB6BA0">
        <w:t>.</w:t>
      </w:r>
    </w:p>
    <w:p w14:paraId="3C78CBF4" w14:textId="77777777" w:rsidR="00C96733" w:rsidRDefault="00C96733" w:rsidP="00FE6A47"/>
    <w:p w14:paraId="0CBEA509" w14:textId="40452E76" w:rsidR="00F3515A" w:rsidRDefault="00AB6BA0" w:rsidP="00FE6A47">
      <w:r>
        <w:t xml:space="preserve">On one major project, Failmezger performed pressuremeter tests, where the driller carefully prepared the borehole test zone using mud rotary methods, but for the second phase of explorations another </w:t>
      </w:r>
      <w:r w:rsidR="00743A78">
        <w:t>testing firm</w:t>
      </w:r>
      <w:r>
        <w:t xml:space="preserve"> performed pressuremeter tests </w:t>
      </w:r>
      <w:r w:rsidR="002E1CDD">
        <w:t>instruct</w:t>
      </w:r>
      <w:r>
        <w:t xml:space="preserve">ing the driller </w:t>
      </w:r>
      <w:r w:rsidR="002E1CDD">
        <w:t xml:space="preserve">to </w:t>
      </w:r>
      <w:r>
        <w:t>prepare</w:t>
      </w:r>
      <w:r w:rsidR="002E1CDD">
        <w:t xml:space="preserve"> </w:t>
      </w:r>
      <w:r>
        <w:t>the test zone by driving an over-sized split spoon.  The design engineer called Failmezger and asked him why Failmezger</w:t>
      </w:r>
      <w:r w:rsidR="000C00F8">
        <w:t>’s</w:t>
      </w:r>
      <w:r>
        <w:t xml:space="preserve"> pressuremeter tests</w:t>
      </w:r>
      <w:r w:rsidR="00743A78">
        <w:t xml:space="preserve"> </w:t>
      </w:r>
      <w:r w:rsidR="002D630B">
        <w:t xml:space="preserve">showed </w:t>
      </w:r>
      <w:r w:rsidR="00743A78">
        <w:t xml:space="preserve">the soil stiffness and strength was 4 times more than those values that the other </w:t>
      </w:r>
      <w:r w:rsidR="002E1CDD">
        <w:t>testing firm</w:t>
      </w:r>
      <w:r w:rsidR="00743A78">
        <w:t xml:space="preserve"> reported.   Failmezger replied “</w:t>
      </w:r>
      <w:r w:rsidR="003F03EE">
        <w:t>H</w:t>
      </w:r>
      <w:r w:rsidR="00743A78">
        <w:t xml:space="preserve">ow did the other testing firm make the hole?”  After the designer told Failmezger that they had driven an over-sized spilt spoon to make the test zone, he replied that they had completed disturbed the soil and only tested remolded soil.  Afterwards the designer instructed the other testing firm to perform pressuremeter tests using mud rotary drilling techniques adjacent to a pressuremeter test borehole that Failmezger had previously done.  </w:t>
      </w:r>
      <w:r w:rsidR="009F276E">
        <w:t>Afterwards, t</w:t>
      </w:r>
      <w:r w:rsidR="00743A78">
        <w:t>he designer called Failmezger back and told him the new pressuremeter test results now compared favorably with those that Failmezger had performed earlier.  Unfortunately driving an over-sized split spoon to make a pressuremeter test zone occurs far too often on the East coast of the United States.  No engine</w:t>
      </w:r>
      <w:r w:rsidR="00F3515A">
        <w:t>e</w:t>
      </w:r>
      <w:r w:rsidR="00743A78">
        <w:t>r would consider performing triaxial tests using a sample from a SPT</w:t>
      </w:r>
      <w:r w:rsidR="00F3515A">
        <w:t>—why would any engineer consider designing based on pressuremeter tests from a borehole made by driving an over-sized SPT</w:t>
      </w:r>
      <w:r w:rsidR="000C00F8">
        <w:t xml:space="preserve"> spoon</w:t>
      </w:r>
      <w:r w:rsidR="00F3515A">
        <w:t>?</w:t>
      </w:r>
    </w:p>
    <w:p w14:paraId="5293B948" w14:textId="3BD78CF4" w:rsidR="00F3515A" w:rsidRDefault="00F3515A" w:rsidP="00FE6A47"/>
    <w:p w14:paraId="16B764B3" w14:textId="77777777" w:rsidR="00E671E7" w:rsidRDefault="00E671E7" w:rsidP="00FE6A47"/>
    <w:p w14:paraId="2BFAE681" w14:textId="77777777" w:rsidR="00E671E7" w:rsidRDefault="00E671E7" w:rsidP="00FE6A47"/>
    <w:p w14:paraId="181D7239" w14:textId="77777777" w:rsidR="00E671E7" w:rsidRDefault="00E671E7" w:rsidP="00FE6A47"/>
    <w:p w14:paraId="6221F995" w14:textId="5369ACF7" w:rsidR="00F3515A" w:rsidRDefault="00F3515A" w:rsidP="00FE6A47">
      <w:r>
        <w:lastRenderedPageBreak/>
        <w:t>We recommend the following hole preparation</w:t>
      </w:r>
      <w:r w:rsidR="0013676A">
        <w:t>,</w:t>
      </w:r>
      <w:r>
        <w:t xml:space="preserve"> testing</w:t>
      </w:r>
      <w:r w:rsidR="0013676A">
        <w:t>, and calibration</w:t>
      </w:r>
      <w:r>
        <w:t xml:space="preserve"> method</w:t>
      </w:r>
      <w:r w:rsidR="0013676A">
        <w:t>s</w:t>
      </w:r>
      <w:r>
        <w:t>:</w:t>
      </w:r>
    </w:p>
    <w:p w14:paraId="19DF6029" w14:textId="2978CE41" w:rsidR="00F3515A" w:rsidRDefault="00F3515A" w:rsidP="00FE6A47"/>
    <w:p w14:paraId="3B5FB2D6" w14:textId="77777777" w:rsidR="00F3515A" w:rsidRPr="00493C63" w:rsidRDefault="00F3515A" w:rsidP="00F3515A">
      <w:pPr>
        <w:rPr>
          <w:b/>
          <w:u w:val="single"/>
        </w:rPr>
      </w:pPr>
      <w:r w:rsidRPr="00493C63">
        <w:rPr>
          <w:b/>
          <w:u w:val="single"/>
        </w:rPr>
        <w:t>Hole Preparation:</w:t>
      </w:r>
    </w:p>
    <w:p w14:paraId="615C8518" w14:textId="5958785B" w:rsidR="00F3515A" w:rsidRDefault="00F3515A" w:rsidP="00F3515A">
      <w:pPr>
        <w:numPr>
          <w:ilvl w:val="0"/>
          <w:numId w:val="5"/>
        </w:numPr>
      </w:pPr>
      <w:r>
        <w:t>Above the pressuremeter test zone, the driller should make the hole about 4 inches (100 mm) in diameter with either 4</w:t>
      </w:r>
      <w:r w:rsidR="007505B8">
        <w:t xml:space="preserve"> inch (102 mm)</w:t>
      </w:r>
      <w:r>
        <w:t xml:space="preserve"> ID casing, 4.25</w:t>
      </w:r>
      <w:r w:rsidR="007505B8">
        <w:t xml:space="preserve"> inch (108 mm)</w:t>
      </w:r>
      <w:r>
        <w:t xml:space="preserve"> ID augers or 3-7/8</w:t>
      </w:r>
      <w:r w:rsidR="007505B8">
        <w:t xml:space="preserve"> inch (98 mm)</w:t>
      </w:r>
      <w:r>
        <w:t xml:space="preserve"> drill bit.</w:t>
      </w:r>
    </w:p>
    <w:p w14:paraId="724998AA" w14:textId="62B1BB9B" w:rsidR="00D962DB" w:rsidRDefault="00F3515A" w:rsidP="001B45B5">
      <w:pPr>
        <w:numPr>
          <w:ilvl w:val="0"/>
          <w:numId w:val="5"/>
        </w:numPr>
      </w:pPr>
      <w:r>
        <w:t xml:space="preserve">For cohesionless soil the driller should use mud rotary drilling with a 3-1/16” </w:t>
      </w:r>
      <w:r w:rsidR="007505B8">
        <w:t xml:space="preserve">(78 mm) </w:t>
      </w:r>
      <w:r>
        <w:t>diameter tri-cone bit with bottom discharge to make the test zone.  For cohesive soil, the driller should use a 2-15/16 inch</w:t>
      </w:r>
      <w:r w:rsidR="007505B8">
        <w:t xml:space="preserve"> (75mm)</w:t>
      </w:r>
      <w:r>
        <w:t xml:space="preserve"> diameter three winged bit with downward discharge.</w:t>
      </w:r>
      <w:r w:rsidR="00DE7536">
        <w:t xml:space="preserve">  Figure</w:t>
      </w:r>
      <w:r w:rsidR="00D962DB">
        <w:t>s</w:t>
      </w:r>
      <w:r w:rsidR="00DE7536">
        <w:t xml:space="preserve"> </w:t>
      </w:r>
      <w:r w:rsidR="00476800">
        <w:t>4</w:t>
      </w:r>
      <w:r w:rsidR="00DE7536">
        <w:t>a-b show drill bits use</w:t>
      </w:r>
      <w:r w:rsidR="00D51D71">
        <w:t>d</w:t>
      </w:r>
      <w:r w:rsidR="00DE7536">
        <w:t xml:space="preserve"> to make a high quality pressuremeter test hole.</w:t>
      </w:r>
    </w:p>
    <w:p w14:paraId="54E6F7C6" w14:textId="7F175471" w:rsidR="00D962DB" w:rsidRDefault="00D962DB" w:rsidP="00D962DB">
      <w:pPr>
        <w:ind w:left="720"/>
      </w:pPr>
      <w:r>
        <w:rPr>
          <w:noProof/>
        </w:rPr>
        <w:drawing>
          <wp:anchor distT="0" distB="0" distL="114300" distR="114300" simplePos="0" relativeHeight="251650048" behindDoc="0" locked="0" layoutInCell="1" allowOverlap="1" wp14:anchorId="64714B39" wp14:editId="4F8C8D8F">
            <wp:simplePos x="0" y="0"/>
            <wp:positionH relativeFrom="column">
              <wp:posOffset>295275</wp:posOffset>
            </wp:positionH>
            <wp:positionV relativeFrom="paragraph">
              <wp:posOffset>0</wp:posOffset>
            </wp:positionV>
            <wp:extent cx="3266440" cy="20339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6440" cy="2033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7407640A" wp14:editId="4FA267E9">
            <wp:simplePos x="0" y="0"/>
            <wp:positionH relativeFrom="margin">
              <wp:posOffset>3571875</wp:posOffset>
            </wp:positionH>
            <wp:positionV relativeFrom="paragraph">
              <wp:posOffset>19050</wp:posOffset>
            </wp:positionV>
            <wp:extent cx="2404745" cy="20148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4745" cy="201485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476800">
        <w:t>4</w:t>
      </w:r>
      <w:r>
        <w:t>a-b: Drill bits used to make the pressuremeter test hole</w:t>
      </w:r>
    </w:p>
    <w:p w14:paraId="3D0F5E46" w14:textId="77777777" w:rsidR="009F276E" w:rsidRDefault="009F276E" w:rsidP="00D962DB">
      <w:pPr>
        <w:ind w:left="720"/>
      </w:pPr>
    </w:p>
    <w:p w14:paraId="609CFFEA" w14:textId="34B1973A" w:rsidR="00F3515A" w:rsidRDefault="00D962DB" w:rsidP="00F3515A">
      <w:pPr>
        <w:numPr>
          <w:ilvl w:val="0"/>
          <w:numId w:val="5"/>
        </w:numPr>
      </w:pPr>
      <w:r>
        <w:rPr>
          <w:noProof/>
        </w:rPr>
        <w:drawing>
          <wp:anchor distT="0" distB="0" distL="114300" distR="114300" simplePos="0" relativeHeight="251652096" behindDoc="0" locked="0" layoutInCell="1" allowOverlap="1" wp14:anchorId="2E534242" wp14:editId="3A054AFA">
            <wp:simplePos x="0" y="0"/>
            <wp:positionH relativeFrom="margin">
              <wp:posOffset>3463925</wp:posOffset>
            </wp:positionH>
            <wp:positionV relativeFrom="paragraph">
              <wp:posOffset>187325</wp:posOffset>
            </wp:positionV>
            <wp:extent cx="2480945" cy="3310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0945" cy="3310255"/>
                    </a:xfrm>
                    <a:prstGeom prst="rect">
                      <a:avLst/>
                    </a:prstGeom>
                  </pic:spPr>
                </pic:pic>
              </a:graphicData>
            </a:graphic>
            <wp14:sizeRelH relativeFrom="margin">
              <wp14:pctWidth>0</wp14:pctWidth>
            </wp14:sizeRelH>
            <wp14:sizeRelV relativeFrom="margin">
              <wp14:pctHeight>0</wp14:pctHeight>
            </wp14:sizeRelV>
          </wp:anchor>
        </w:drawing>
      </w:r>
      <w:r w:rsidR="00476800">
        <w:t>Th</w:t>
      </w:r>
      <w:r w:rsidR="00F3515A">
        <w:t>e drill</w:t>
      </w:r>
      <w:r w:rsidR="00A44FA0">
        <w:t>er should rotate the</w:t>
      </w:r>
      <w:r w:rsidR="00F3515A">
        <w:t xml:space="preserve"> bit </w:t>
      </w:r>
      <w:r w:rsidR="00A44FA0">
        <w:t xml:space="preserve">approximately </w:t>
      </w:r>
      <w:r w:rsidR="00F3515A">
        <w:t xml:space="preserve">60 rpm.  </w:t>
      </w:r>
      <w:r w:rsidR="002E1CDD">
        <w:t xml:space="preserve">The engineer </w:t>
      </w:r>
      <w:r w:rsidR="000024CC">
        <w:t xml:space="preserve">should </w:t>
      </w:r>
      <w:r w:rsidR="002E1CDD">
        <w:t>draw</w:t>
      </w:r>
      <w:r w:rsidR="00F3515A">
        <w:t xml:space="preserve"> a vertical mark on the rods and measure the rotation speed.</w:t>
      </w:r>
    </w:p>
    <w:p w14:paraId="0212A2E8" w14:textId="0EF3D1F1" w:rsidR="00F3515A" w:rsidRDefault="002E1CDD" w:rsidP="00F3515A">
      <w:pPr>
        <w:numPr>
          <w:ilvl w:val="0"/>
          <w:numId w:val="5"/>
        </w:numPr>
      </w:pPr>
      <w:r>
        <w:t>The driller</w:t>
      </w:r>
      <w:r w:rsidR="00A44FA0">
        <w:t xml:space="preserve"> should circulate the drilling</w:t>
      </w:r>
      <w:r w:rsidR="00F3515A">
        <w:t xml:space="preserve"> mud </w:t>
      </w:r>
      <w:r w:rsidR="00A44FA0">
        <w:t xml:space="preserve">at a </w:t>
      </w:r>
      <w:r w:rsidR="00F3515A">
        <w:t>flow rate a</w:t>
      </w:r>
      <w:r w:rsidR="00A44FA0">
        <w:t>pproximately</w:t>
      </w:r>
      <w:r w:rsidR="00F3515A">
        <w:t xml:space="preserve"> 10 gallons per minute.  </w:t>
      </w:r>
      <w:r w:rsidR="00391BF2">
        <w:t>To confirm the correct flow rate, the driller p</w:t>
      </w:r>
      <w:r w:rsidR="00F3515A">
        <w:t>lace</w:t>
      </w:r>
      <w:r w:rsidR="00391BF2">
        <w:t>s</w:t>
      </w:r>
      <w:r w:rsidR="00F3515A">
        <w:t xml:space="preserve"> a 5</w:t>
      </w:r>
      <w:r w:rsidR="00A44FA0">
        <w:t>-</w:t>
      </w:r>
      <w:r w:rsidR="00F3515A">
        <w:t xml:space="preserve">gallon bucket under the flow discharge and </w:t>
      </w:r>
      <w:r w:rsidR="00D51D71">
        <w:t>uses a stop-watch to measure</w:t>
      </w:r>
      <w:r w:rsidR="00F3515A">
        <w:t xml:space="preserve"> how long it takes to fill it.</w:t>
      </w:r>
      <w:r w:rsidR="00D962DB">
        <w:t xml:space="preserve">  Figure </w:t>
      </w:r>
      <w:r w:rsidR="00476800">
        <w:t>5</w:t>
      </w:r>
      <w:r w:rsidR="00D962DB">
        <w:t xml:space="preserve"> shows the driller using mud rotary to create the pressuremeter test hole.</w:t>
      </w:r>
    </w:p>
    <w:p w14:paraId="20004B2A" w14:textId="677510C2" w:rsidR="00F3515A" w:rsidRDefault="0076460C" w:rsidP="00F3515A">
      <w:pPr>
        <w:numPr>
          <w:ilvl w:val="0"/>
          <w:numId w:val="5"/>
        </w:numPr>
      </w:pPr>
      <w:r>
        <w:t>Depending on the soil conditions, the drill bit should</w:t>
      </w:r>
      <w:r w:rsidR="00F3515A">
        <w:t xml:space="preserve"> advance</w:t>
      </w:r>
      <w:r>
        <w:t xml:space="preserve"> continuously downward into the soil at a </w:t>
      </w:r>
      <w:r w:rsidR="00391BF2">
        <w:t xml:space="preserve">rate </w:t>
      </w:r>
      <w:r>
        <w:t>of</w:t>
      </w:r>
      <w:r w:rsidR="00F3515A">
        <w:t xml:space="preserve"> </w:t>
      </w:r>
      <w:r w:rsidR="00A44FA0">
        <w:t>0.5</w:t>
      </w:r>
      <w:r w:rsidR="00F3515A">
        <w:t xml:space="preserve"> to 3 minutes per foot.  </w:t>
      </w:r>
      <w:r w:rsidR="00391BF2">
        <w:t>The engineer should r</w:t>
      </w:r>
      <w:r w:rsidR="00F3515A">
        <w:t>ecord the time for each foot of drilling</w:t>
      </w:r>
      <w:r>
        <w:t>,</w:t>
      </w:r>
      <w:r w:rsidR="00F3515A">
        <w:t xml:space="preserve"> </w:t>
      </w:r>
      <w:r>
        <w:t xml:space="preserve">which </w:t>
      </w:r>
      <w:r w:rsidR="00391BF2">
        <w:t xml:space="preserve">may </w:t>
      </w:r>
      <w:r>
        <w:t>indicate</w:t>
      </w:r>
      <w:r w:rsidR="00F3515A">
        <w:t xml:space="preserve"> </w:t>
      </w:r>
      <w:r w:rsidR="00391BF2">
        <w:t xml:space="preserve">the </w:t>
      </w:r>
      <w:r w:rsidR="00F3515A">
        <w:t>homogene</w:t>
      </w:r>
      <w:r w:rsidR="00391BF2">
        <w:t>ity</w:t>
      </w:r>
      <w:r w:rsidR="00F3515A">
        <w:t xml:space="preserve"> or heterogene</w:t>
      </w:r>
      <w:r w:rsidR="00391BF2">
        <w:t xml:space="preserve">ity of </w:t>
      </w:r>
      <w:r w:rsidR="00F3515A">
        <w:t>the soil</w:t>
      </w:r>
      <w:r w:rsidR="00391BF2">
        <w:t xml:space="preserve"> and guide </w:t>
      </w:r>
      <w:r>
        <w:t xml:space="preserve">the engineer </w:t>
      </w:r>
      <w:r w:rsidR="00391BF2">
        <w:t xml:space="preserve">to </w:t>
      </w:r>
      <w:r>
        <w:t xml:space="preserve">determine </w:t>
      </w:r>
      <w:r w:rsidR="00F3515A">
        <w:t>the best test depth.</w:t>
      </w:r>
    </w:p>
    <w:p w14:paraId="4D7D42AB" w14:textId="2A7D7813" w:rsidR="00D962DB" w:rsidRDefault="00D962DB" w:rsidP="00D962DB">
      <w:pPr>
        <w:ind w:left="2880" w:firstLine="720"/>
      </w:pPr>
      <w:r>
        <w:t xml:space="preserve">Figure </w:t>
      </w:r>
      <w:r w:rsidR="00476800">
        <w:t>5</w:t>
      </w:r>
      <w:r>
        <w:t>: Ronald Stidham drilling a pressuremeter test hole</w:t>
      </w:r>
    </w:p>
    <w:p w14:paraId="46505C88" w14:textId="6F73D93A" w:rsidR="00F3515A" w:rsidRDefault="00F3515A" w:rsidP="00F3515A">
      <w:pPr>
        <w:numPr>
          <w:ilvl w:val="0"/>
          <w:numId w:val="5"/>
        </w:numPr>
      </w:pPr>
      <w:r>
        <w:lastRenderedPageBreak/>
        <w:t>After finish</w:t>
      </w:r>
      <w:r w:rsidR="0076460C">
        <w:t>ing</w:t>
      </w:r>
      <w:r>
        <w:t xml:space="preserve"> drilling the test zone, </w:t>
      </w:r>
      <w:r w:rsidR="0076460C">
        <w:t xml:space="preserve">the driller may </w:t>
      </w:r>
      <w:r>
        <w:t>make one additional run up and down the hole to clean the hole</w:t>
      </w:r>
      <w:r w:rsidR="0076460C">
        <w:t>, if the soil is not a loose sand.</w:t>
      </w:r>
      <w:r>
        <w:t xml:space="preserve">  </w:t>
      </w:r>
    </w:p>
    <w:p w14:paraId="13FAA8D2" w14:textId="1C93833B" w:rsidR="00F3515A" w:rsidRDefault="0076460C" w:rsidP="00F3515A">
      <w:pPr>
        <w:numPr>
          <w:ilvl w:val="0"/>
          <w:numId w:val="5"/>
        </w:numPr>
      </w:pPr>
      <w:r>
        <w:t>T</w:t>
      </w:r>
      <w:r w:rsidR="00F3515A">
        <w:t xml:space="preserve">he driller </w:t>
      </w:r>
      <w:r>
        <w:t xml:space="preserve">should </w:t>
      </w:r>
      <w:r w:rsidR="00F3515A">
        <w:t>stop the mud flow and rotation</w:t>
      </w:r>
      <w:r>
        <w:t>, p</w:t>
      </w:r>
      <w:r w:rsidR="00F3515A">
        <w:t xml:space="preserve">ull the bit up to the top of the run and </w:t>
      </w:r>
      <w:r>
        <w:t xml:space="preserve">then </w:t>
      </w:r>
      <w:r w:rsidR="00F3515A">
        <w:t xml:space="preserve">lower </w:t>
      </w:r>
      <w:r w:rsidR="00391BF2">
        <w:t xml:space="preserve">the bit </w:t>
      </w:r>
      <w:r w:rsidR="00F3515A">
        <w:t>to the bottom of the hole</w:t>
      </w:r>
      <w:r>
        <w:t>, ensuring</w:t>
      </w:r>
      <w:r w:rsidR="00F3515A">
        <w:t xml:space="preserve"> the hole </w:t>
      </w:r>
      <w:r>
        <w:t>stays</w:t>
      </w:r>
      <w:r w:rsidR="00F3515A">
        <w:t xml:space="preserve"> open to </w:t>
      </w:r>
      <w:r>
        <w:t xml:space="preserve">its </w:t>
      </w:r>
      <w:r w:rsidR="00F3515A">
        <w:t>bottom before lowering the</w:t>
      </w:r>
      <w:r>
        <w:t xml:space="preserve"> pressuremeter</w:t>
      </w:r>
      <w:r w:rsidR="00F3515A">
        <w:t xml:space="preserve"> probe.</w:t>
      </w:r>
    </w:p>
    <w:p w14:paraId="21E3100B" w14:textId="3B242101" w:rsidR="00F3515A" w:rsidRDefault="00F3515A" w:rsidP="00F3515A">
      <w:pPr>
        <w:numPr>
          <w:ilvl w:val="0"/>
          <w:numId w:val="5"/>
        </w:numPr>
      </w:pPr>
      <w:r>
        <w:t xml:space="preserve">The driller should carefully lower the </w:t>
      </w:r>
      <w:r w:rsidR="001316AF">
        <w:t xml:space="preserve">pressuremeter </w:t>
      </w:r>
      <w:r>
        <w:t>probe to the test depth</w:t>
      </w:r>
      <w:r w:rsidR="001316AF">
        <w:t xml:space="preserve"> and keep its</w:t>
      </w:r>
      <w:r>
        <w:t xml:space="preserve"> cable taught</w:t>
      </w:r>
      <w:r w:rsidR="001316AF">
        <w:t xml:space="preserve">, </w:t>
      </w:r>
      <w:r>
        <w:t>tap</w:t>
      </w:r>
      <w:r w:rsidR="001316AF">
        <w:t>ing it</w:t>
      </w:r>
      <w:r>
        <w:t xml:space="preserve"> to the sides of the rods at approximately 10 foot </w:t>
      </w:r>
      <w:r w:rsidR="00CA783F">
        <w:t xml:space="preserve">(3 meter) </w:t>
      </w:r>
      <w:r>
        <w:t>intervals.</w:t>
      </w:r>
    </w:p>
    <w:p w14:paraId="1657D346" w14:textId="77777777" w:rsidR="00391BF2" w:rsidRDefault="00391BF2" w:rsidP="00391BF2">
      <w:pPr>
        <w:numPr>
          <w:ilvl w:val="0"/>
          <w:numId w:val="5"/>
        </w:numPr>
      </w:pPr>
      <w:r>
        <w:t>Fine tune the drilling technique based on the previous test results.</w:t>
      </w:r>
    </w:p>
    <w:p w14:paraId="1EEB4C17" w14:textId="699BC509" w:rsidR="00F3515A" w:rsidRDefault="00F3515A" w:rsidP="00F3515A"/>
    <w:p w14:paraId="17E2DA11" w14:textId="77777777" w:rsidR="00391BF2" w:rsidRDefault="00391BF2" w:rsidP="00F3515A"/>
    <w:p w14:paraId="43D2DCE1" w14:textId="4250E64B" w:rsidR="00F3515A" w:rsidRDefault="00E54460" w:rsidP="00F3515A">
      <w:pPr>
        <w:rPr>
          <w:b/>
          <w:u w:val="single"/>
        </w:rPr>
      </w:pPr>
      <w:r>
        <w:rPr>
          <w:b/>
          <w:u w:val="single"/>
        </w:rPr>
        <w:t xml:space="preserve">Performing a Strain-controlled Pressuremeter </w:t>
      </w:r>
      <w:r w:rsidR="00F3515A" w:rsidRPr="00493C63">
        <w:rPr>
          <w:b/>
          <w:u w:val="single"/>
        </w:rPr>
        <w:t>Test</w:t>
      </w:r>
      <w:r>
        <w:rPr>
          <w:b/>
          <w:u w:val="single"/>
        </w:rPr>
        <w:t xml:space="preserve"> with the Texam Control Unit</w:t>
      </w:r>
      <w:r w:rsidR="00F3515A" w:rsidRPr="00493C63">
        <w:rPr>
          <w:b/>
          <w:u w:val="single"/>
        </w:rPr>
        <w:t>:</w:t>
      </w:r>
    </w:p>
    <w:p w14:paraId="349F9820" w14:textId="77777777" w:rsidR="00391BF2" w:rsidRPr="00493C63" w:rsidRDefault="00391BF2" w:rsidP="00F3515A">
      <w:pPr>
        <w:rPr>
          <w:b/>
          <w:u w:val="single"/>
        </w:rPr>
      </w:pPr>
    </w:p>
    <w:p w14:paraId="0B708B5E" w14:textId="626F6D68" w:rsidR="00F3515A" w:rsidRDefault="00F3515A" w:rsidP="00F3515A">
      <w:pPr>
        <w:numPr>
          <w:ilvl w:val="0"/>
          <w:numId w:val="4"/>
        </w:numPr>
      </w:pPr>
      <w:r>
        <w:t>T</w:t>
      </w:r>
      <w:r w:rsidR="00E54460">
        <w:t xml:space="preserve">he engineer should </w:t>
      </w:r>
      <w:r w:rsidR="00F926BD">
        <w:t>record the test depth below ground surface or the mudline and the height of the pressure gauge above the ground surface or mudline.</w:t>
      </w:r>
      <w:r w:rsidR="007679D5">
        <w:t xml:space="preserve">  </w:t>
      </w:r>
    </w:p>
    <w:p w14:paraId="681B1B09" w14:textId="548B1665" w:rsidR="00391BF2" w:rsidRDefault="00F926BD" w:rsidP="001B45B5">
      <w:pPr>
        <w:numPr>
          <w:ilvl w:val="0"/>
          <w:numId w:val="4"/>
        </w:numPr>
      </w:pPr>
      <w:r>
        <w:t>He/she should inflate the pressuremeter probe in equal volume increment</w:t>
      </w:r>
      <w:r w:rsidR="009F276E">
        <w:t>s</w:t>
      </w:r>
      <w:r>
        <w:t xml:space="preserve"> of 40 cm</w:t>
      </w:r>
      <w:r w:rsidR="00712624" w:rsidRPr="00391BF2">
        <w:rPr>
          <w:vertAlign w:val="superscript"/>
        </w:rPr>
        <w:t>3</w:t>
      </w:r>
      <w:r>
        <w:t xml:space="preserve"> until the </w:t>
      </w:r>
      <w:r w:rsidR="00712624">
        <w:t>pressure become</w:t>
      </w:r>
      <w:r w:rsidR="009F276E">
        <w:t>s</w:t>
      </w:r>
      <w:r w:rsidR="00712624">
        <w:t xml:space="preserve"> asymptotic with the volume increase or a maximum volume of 1600 cm</w:t>
      </w:r>
      <w:r w:rsidR="00712624" w:rsidRPr="00391BF2">
        <w:rPr>
          <w:vertAlign w:val="superscript"/>
        </w:rPr>
        <w:t>3</w:t>
      </w:r>
      <w:r w:rsidR="00712624">
        <w:t xml:space="preserve">.  After reaching </w:t>
      </w:r>
      <w:r w:rsidR="000024CC">
        <w:t>a</w:t>
      </w:r>
      <w:r w:rsidR="00712624">
        <w:t xml:space="preserve"> volume, the engineer, using a stopwatch, should wait 5 seconds and then record the pressure and volume.  By waiting 5 seconds, the engineer </w:t>
      </w:r>
      <w:r w:rsidR="00F3515A">
        <w:t>ensures that the pressure at the gauge will be the same as in the probe, by eliminating the time lag.</w:t>
      </w:r>
    </w:p>
    <w:p w14:paraId="35E585F6" w14:textId="63A911C2" w:rsidR="00F3515A" w:rsidRDefault="00712624" w:rsidP="001B45B5">
      <w:pPr>
        <w:numPr>
          <w:ilvl w:val="0"/>
          <w:numId w:val="4"/>
        </w:numPr>
      </w:pPr>
      <w:r>
        <w:t>He/she finds t</w:t>
      </w:r>
      <w:r w:rsidR="00F3515A">
        <w:t>he elastic portion of the PMT curve</w:t>
      </w:r>
      <w:r>
        <w:t xml:space="preserve"> when the pressure increases in 3 or 4 equal increments </w:t>
      </w:r>
      <w:r w:rsidR="00F3515A">
        <w:t xml:space="preserve">for the </w:t>
      </w:r>
      <w:r>
        <w:t xml:space="preserve">equal </w:t>
      </w:r>
      <w:r w:rsidR="00F3515A">
        <w:t>volume increments of 40 c</w:t>
      </w:r>
      <w:r>
        <w:t>m</w:t>
      </w:r>
      <w:r w:rsidRPr="00391BF2">
        <w:rPr>
          <w:vertAlign w:val="superscript"/>
        </w:rPr>
        <w:t>3</w:t>
      </w:r>
      <w:r w:rsidR="00F3515A">
        <w:t>.</w:t>
      </w:r>
    </w:p>
    <w:p w14:paraId="0EFF3562" w14:textId="013F37A1" w:rsidR="00391BF2" w:rsidRDefault="00B87743" w:rsidP="00391BF2">
      <w:pPr>
        <w:numPr>
          <w:ilvl w:val="0"/>
          <w:numId w:val="4"/>
        </w:numPr>
      </w:pPr>
      <w:r>
        <w:t>A</w:t>
      </w:r>
      <w:r w:rsidR="00712624">
        <w:t xml:space="preserve">fter </w:t>
      </w:r>
      <w:r>
        <w:t>mak</w:t>
      </w:r>
      <w:r w:rsidR="00712624">
        <w:t>ing th</w:t>
      </w:r>
      <w:r>
        <w:t>e</w:t>
      </w:r>
      <w:r w:rsidR="00712624">
        <w:t xml:space="preserve"> fourth </w:t>
      </w:r>
      <w:r>
        <w:t xml:space="preserve">measurement on the elastic portion, the engineer should perform </w:t>
      </w:r>
      <w:r w:rsidR="00F3515A">
        <w:t>an unload-reload loop</w:t>
      </w:r>
      <w:r>
        <w:t xml:space="preserve"> using 10 cm</w:t>
      </w:r>
      <w:r w:rsidRPr="00B87743">
        <w:rPr>
          <w:vertAlign w:val="superscript"/>
        </w:rPr>
        <w:t>3</w:t>
      </w:r>
      <w:r>
        <w:t xml:space="preserve"> increments, first by d</w:t>
      </w:r>
      <w:r w:rsidR="00F3515A">
        <w:t>ecreas</w:t>
      </w:r>
      <w:r>
        <w:t>ing</w:t>
      </w:r>
      <w:r w:rsidR="00F3515A">
        <w:t xml:space="preserve"> the volume 20 c</w:t>
      </w:r>
      <w:r>
        <w:t>m</w:t>
      </w:r>
      <w:r w:rsidRPr="00B87743">
        <w:rPr>
          <w:vertAlign w:val="superscript"/>
        </w:rPr>
        <w:t>3</w:t>
      </w:r>
      <w:r w:rsidR="00F3515A">
        <w:t xml:space="preserve"> and </w:t>
      </w:r>
      <w:r>
        <w:t>then increasing back to the original volume.</w:t>
      </w:r>
      <w:r w:rsidR="00391BF2" w:rsidRPr="00391BF2">
        <w:rPr>
          <w:noProof/>
        </w:rPr>
        <w:t xml:space="preserve"> </w:t>
      </w:r>
      <w:r w:rsidR="00391BF2">
        <w:rPr>
          <w:noProof/>
        </w:rPr>
        <w:t xml:space="preserve"> </w:t>
      </w:r>
      <w:r w:rsidR="00391BF2">
        <w:t>Figure 6 shows a typical high- quality pressuremeter test.</w:t>
      </w:r>
    </w:p>
    <w:p w14:paraId="59CF0C4A" w14:textId="1CD451EE" w:rsidR="00F3515A" w:rsidRDefault="00B87743" w:rsidP="00F3515A">
      <w:pPr>
        <w:numPr>
          <w:ilvl w:val="0"/>
          <w:numId w:val="4"/>
        </w:numPr>
      </w:pPr>
      <w:r>
        <w:t>After r</w:t>
      </w:r>
      <w:r w:rsidR="00F3515A">
        <w:t>eset</w:t>
      </w:r>
      <w:r>
        <w:t>ting the</w:t>
      </w:r>
      <w:r w:rsidR="00F3515A">
        <w:t xml:space="preserve"> stop watch and inject</w:t>
      </w:r>
      <w:r>
        <w:t>ing</w:t>
      </w:r>
      <w:r w:rsidR="00F3515A">
        <w:t xml:space="preserve"> the next 40 c</w:t>
      </w:r>
      <w:r>
        <w:t>m</w:t>
      </w:r>
      <w:r w:rsidRPr="00B87743">
        <w:rPr>
          <w:vertAlign w:val="superscript"/>
        </w:rPr>
        <w:t>3</w:t>
      </w:r>
      <w:r w:rsidR="00F3515A">
        <w:t xml:space="preserve"> volume increment</w:t>
      </w:r>
      <w:r>
        <w:t>, the engineer performs a creep test</w:t>
      </w:r>
      <w:r w:rsidR="00F3515A">
        <w:t xml:space="preserve">.  </w:t>
      </w:r>
      <w:r w:rsidR="00393C5D">
        <w:t>He/she s</w:t>
      </w:r>
      <w:r w:rsidR="00F3515A">
        <w:t>tart</w:t>
      </w:r>
      <w:r w:rsidR="00393C5D">
        <w:t>s the</w:t>
      </w:r>
      <w:r w:rsidR="00F3515A">
        <w:t xml:space="preserve"> stop watch </w:t>
      </w:r>
      <w:r w:rsidR="00393C5D">
        <w:t>and takes the</w:t>
      </w:r>
      <w:r w:rsidR="00F3515A">
        <w:t xml:space="preserve"> pressure </w:t>
      </w:r>
      <w:r w:rsidR="00393C5D">
        <w:t>measurement</w:t>
      </w:r>
      <w:r w:rsidR="00F3515A">
        <w:t xml:space="preserve"> after 5 seconds.</w:t>
      </w:r>
    </w:p>
    <w:p w14:paraId="771767B1" w14:textId="58E8055E" w:rsidR="00F3515A" w:rsidRDefault="00393C5D" w:rsidP="00F3515A">
      <w:pPr>
        <w:numPr>
          <w:ilvl w:val="0"/>
          <w:numId w:val="4"/>
        </w:numPr>
      </w:pPr>
      <w:r>
        <w:t xml:space="preserve">He/she holds that pressure </w:t>
      </w:r>
      <w:r w:rsidR="00F3515A">
        <w:t>for 10 minutes</w:t>
      </w:r>
      <w:r w:rsidR="00192197">
        <w:t xml:space="preserve"> </w:t>
      </w:r>
      <w:r>
        <w:t xml:space="preserve">and measures the </w:t>
      </w:r>
      <w:r w:rsidR="00192197">
        <w:t xml:space="preserve">pressuremeter </w:t>
      </w:r>
      <w:r>
        <w:t>volumes at e</w:t>
      </w:r>
      <w:r w:rsidR="00BC4A42">
        <w:t>lapsed times of 0.5, 1 ,2, 4, 7, and 10 minutes</w:t>
      </w:r>
      <w:r w:rsidR="00F3515A">
        <w:t xml:space="preserve">.  </w:t>
      </w:r>
      <w:r w:rsidR="00BC4A42">
        <w:t>To maintain that pressure, he/she</w:t>
      </w:r>
      <w:r w:rsidR="00F3515A">
        <w:t xml:space="preserve"> will need to slowly and constantly inject volume over time.</w:t>
      </w:r>
      <w:r w:rsidR="00BC4A42">
        <w:t xml:space="preserve">  </w:t>
      </w:r>
      <w:r w:rsidR="00192197">
        <w:t>For a ten-minute long creep test t</w:t>
      </w:r>
      <w:r w:rsidR="00BC4A42">
        <w:t xml:space="preserve">he engineer should expect </w:t>
      </w:r>
      <w:r w:rsidR="00192197">
        <w:t xml:space="preserve">a volume increase of </w:t>
      </w:r>
      <w:r w:rsidR="00BC4A42">
        <w:t>about 10 cm</w:t>
      </w:r>
      <w:r w:rsidR="00BC4A42" w:rsidRPr="00BC4A42">
        <w:rPr>
          <w:vertAlign w:val="superscript"/>
        </w:rPr>
        <w:t>3</w:t>
      </w:r>
      <w:r w:rsidR="00BC4A42">
        <w:t xml:space="preserve"> in cohesionless soil and up to 80 cm</w:t>
      </w:r>
      <w:r w:rsidR="00BC4A42" w:rsidRPr="00BC4A42">
        <w:rPr>
          <w:vertAlign w:val="superscript"/>
        </w:rPr>
        <w:t>3</w:t>
      </w:r>
      <w:r w:rsidR="00BC4A42">
        <w:t xml:space="preserve"> in cohesive soil.</w:t>
      </w:r>
    </w:p>
    <w:p w14:paraId="57F1F852" w14:textId="3E875180" w:rsidR="00F3515A" w:rsidRDefault="00BC4A42" w:rsidP="00F3515A">
      <w:pPr>
        <w:numPr>
          <w:ilvl w:val="0"/>
          <w:numId w:val="4"/>
        </w:numPr>
      </w:pPr>
      <w:r>
        <w:t>He/she i</w:t>
      </w:r>
      <w:r w:rsidR="00F3515A">
        <w:t>n</w:t>
      </w:r>
      <w:r>
        <w:t xml:space="preserve">flates the pressuremeter </w:t>
      </w:r>
      <w:r w:rsidR="00F3515A">
        <w:t>to the next 40 c</w:t>
      </w:r>
      <w:r>
        <w:t>m</w:t>
      </w:r>
      <w:r w:rsidRPr="00BC4A42">
        <w:rPr>
          <w:vertAlign w:val="superscript"/>
        </w:rPr>
        <w:t>3</w:t>
      </w:r>
      <w:r w:rsidR="00F3515A">
        <w:t xml:space="preserve"> </w:t>
      </w:r>
      <w:r>
        <w:t xml:space="preserve">volume </w:t>
      </w:r>
      <w:r w:rsidR="00F3515A">
        <w:t xml:space="preserve">increment, getting back to </w:t>
      </w:r>
      <w:r>
        <w:t>an</w:t>
      </w:r>
      <w:r w:rsidR="00F3515A">
        <w:t xml:space="preserve"> even volume. </w:t>
      </w:r>
    </w:p>
    <w:p w14:paraId="7990DA8C" w14:textId="306FCDBE" w:rsidR="00BC4A42" w:rsidRDefault="00BC4A42" w:rsidP="00F3515A">
      <w:pPr>
        <w:numPr>
          <w:ilvl w:val="0"/>
          <w:numId w:val="4"/>
        </w:numPr>
      </w:pPr>
      <w:r>
        <w:t xml:space="preserve">The engineer </w:t>
      </w:r>
      <w:r w:rsidR="0084710D">
        <w:t>should perform two additional unload-reload loops at 200 and 400 cm</w:t>
      </w:r>
      <w:r w:rsidR="0084710D" w:rsidRPr="0084710D">
        <w:rPr>
          <w:vertAlign w:val="superscript"/>
        </w:rPr>
        <w:t>3</w:t>
      </w:r>
      <w:r w:rsidR="0084710D">
        <w:t xml:space="preserve"> more than the first one.</w:t>
      </w:r>
    </w:p>
    <w:p w14:paraId="78D047EA" w14:textId="7E41C0BB" w:rsidR="00F3515A" w:rsidRDefault="0084710D" w:rsidP="00F3515A">
      <w:pPr>
        <w:numPr>
          <w:ilvl w:val="0"/>
          <w:numId w:val="4"/>
        </w:numPr>
      </w:pPr>
      <w:r>
        <w:t>He/she c</w:t>
      </w:r>
      <w:r w:rsidR="00F3515A">
        <w:t>ontinue</w:t>
      </w:r>
      <w:r>
        <w:t>s to inflate the pressuremeter</w:t>
      </w:r>
      <w:r w:rsidR="00F3515A">
        <w:t xml:space="preserve"> to a minimum of 1000 c</w:t>
      </w:r>
      <w:r>
        <w:t>m</w:t>
      </w:r>
      <w:r w:rsidRPr="0084710D">
        <w:rPr>
          <w:vertAlign w:val="superscript"/>
        </w:rPr>
        <w:t>3</w:t>
      </w:r>
      <w:r w:rsidR="00F3515A">
        <w:t xml:space="preserve"> or maximum of 1600 c</w:t>
      </w:r>
      <w:r>
        <w:t>m</w:t>
      </w:r>
      <w:r w:rsidRPr="0084710D">
        <w:rPr>
          <w:vertAlign w:val="superscript"/>
        </w:rPr>
        <w:t>3</w:t>
      </w:r>
      <w:r w:rsidR="00F3515A">
        <w:t xml:space="preserve">, until the </w:t>
      </w:r>
      <w:r>
        <w:t xml:space="preserve">pressure-volume </w:t>
      </w:r>
      <w:r w:rsidR="00F3515A">
        <w:t>curve has become nearly asymptotic with pressure.</w:t>
      </w:r>
    </w:p>
    <w:p w14:paraId="1DE8DF10" w14:textId="70C8340C" w:rsidR="0014254F" w:rsidRDefault="005B6415" w:rsidP="00F3515A">
      <w:pPr>
        <w:numPr>
          <w:ilvl w:val="0"/>
          <w:numId w:val="4"/>
        </w:numPr>
      </w:pPr>
      <w:r>
        <w:lastRenderedPageBreak/>
        <w:t>The engineer d</w:t>
      </w:r>
      <w:r w:rsidR="00F3515A">
        <w:t>eflate</w:t>
      </w:r>
      <w:r>
        <w:t>s</w:t>
      </w:r>
      <w:r w:rsidR="00F3515A">
        <w:t xml:space="preserve"> probe back to zero volume</w:t>
      </w:r>
      <w:r>
        <w:t>, w</w:t>
      </w:r>
      <w:r w:rsidR="00F3515A">
        <w:t>ait</w:t>
      </w:r>
      <w:r>
        <w:t xml:space="preserve">ing for the </w:t>
      </w:r>
      <w:r w:rsidR="00F3515A">
        <w:t xml:space="preserve">pressure </w:t>
      </w:r>
      <w:r>
        <w:t xml:space="preserve">to decrease from about -0.9 bars (near vacuum) </w:t>
      </w:r>
      <w:r w:rsidR="00F3515A">
        <w:t>to about zero</w:t>
      </w:r>
      <w:r>
        <w:t>.</w:t>
      </w:r>
      <w:r w:rsidR="00F3515A">
        <w:t xml:space="preserve">  </w:t>
      </w:r>
      <w:r w:rsidR="0014254F">
        <w:t xml:space="preserve">Drilling fluid should fill </w:t>
      </w:r>
      <w:r w:rsidR="00F3515A">
        <w:t>the casing</w:t>
      </w:r>
      <w:r w:rsidR="0014254F">
        <w:t xml:space="preserve"> or hollow stem augers.</w:t>
      </w:r>
      <w:r w:rsidR="00F3515A">
        <w:t xml:space="preserve">  </w:t>
      </w:r>
    </w:p>
    <w:p w14:paraId="34941181" w14:textId="56D39260" w:rsidR="00F3515A" w:rsidRDefault="0014254F" w:rsidP="00F3515A">
      <w:pPr>
        <w:numPr>
          <w:ilvl w:val="0"/>
          <w:numId w:val="4"/>
        </w:numPr>
      </w:pPr>
      <w:r>
        <w:t>Sometimes hard over-consolidated clays may adhere to the pressuremeter membrane preventing it from deflating</w:t>
      </w:r>
      <w:r w:rsidR="000024CC">
        <w:t>, which the engineer observes if the membrane does not fully deflate after about 5 minutes.</w:t>
      </w:r>
      <w:r>
        <w:t xml:space="preserve">  </w:t>
      </w:r>
      <w:r w:rsidR="000024CC">
        <w:t>He/she should then increase the volume from zero to</w:t>
      </w:r>
      <w:r>
        <w:t xml:space="preserve"> the volume t</w:t>
      </w:r>
      <w:r w:rsidR="005F44E4">
        <w:t>hat has</w:t>
      </w:r>
      <w:r>
        <w:t xml:space="preserve"> zero pressure</w:t>
      </w:r>
      <w:r w:rsidR="000024CC">
        <w:t xml:space="preserve"> to</w:t>
      </w:r>
      <w:r>
        <w:t xml:space="preserve"> determine the inflated size of the membrane.  The driller should raise the pressuremeter probe about 1 inch (2.5 cm), squeezing the membrane.  After waiting about 1 minute, the engineer should check the new size of the pressuremeter membrane at zero pressure.  The driller and engineer should repeat this process until the membrane has fully deflated.</w:t>
      </w:r>
      <w:r w:rsidR="005F44E4">
        <w:t xml:space="preserve">  By lifting the pressuremeter probe, the adhesion between the clay and the pressuremeter membrane will release </w:t>
      </w:r>
    </w:p>
    <w:p w14:paraId="358E3F1D" w14:textId="49BCF561" w:rsidR="007E1ED4" w:rsidRDefault="005F44E4" w:rsidP="00F3515A">
      <w:pPr>
        <w:numPr>
          <w:ilvl w:val="0"/>
          <w:numId w:val="4"/>
        </w:numPr>
      </w:pPr>
      <w:r>
        <w:rPr>
          <w:noProof/>
        </w:rPr>
        <w:drawing>
          <wp:anchor distT="0" distB="0" distL="114300" distR="114300" simplePos="0" relativeHeight="251637760" behindDoc="0" locked="0" layoutInCell="1" allowOverlap="1" wp14:anchorId="2F4D3755" wp14:editId="3B845400">
            <wp:simplePos x="0" y="0"/>
            <wp:positionH relativeFrom="column">
              <wp:posOffset>135890</wp:posOffset>
            </wp:positionH>
            <wp:positionV relativeFrom="paragraph">
              <wp:posOffset>398145</wp:posOffset>
            </wp:positionV>
            <wp:extent cx="5806440" cy="53035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6440" cy="5303520"/>
                    </a:xfrm>
                    <a:prstGeom prst="rect">
                      <a:avLst/>
                    </a:prstGeom>
                  </pic:spPr>
                </pic:pic>
              </a:graphicData>
            </a:graphic>
            <wp14:sizeRelH relativeFrom="margin">
              <wp14:pctWidth>0</wp14:pctWidth>
            </wp14:sizeRelH>
            <wp14:sizeRelV relativeFrom="margin">
              <wp14:pctHeight>0</wp14:pctHeight>
            </wp14:sizeRelV>
          </wp:anchor>
        </w:drawing>
      </w:r>
      <w:r w:rsidR="007E1ED4">
        <w:t>After each test, the engineer should inspect and clean the membrane and remove all soil from between the metal protective strip</w:t>
      </w:r>
      <w:r>
        <w:t>s</w:t>
      </w:r>
      <w:r w:rsidR="007E1ED4">
        <w:t xml:space="preserve"> to extend the life of the membrane. </w:t>
      </w:r>
    </w:p>
    <w:p w14:paraId="2FD6398C" w14:textId="0130D736" w:rsidR="007E1ED4" w:rsidRDefault="007E1ED4" w:rsidP="007E1ED4">
      <w:pPr>
        <w:pStyle w:val="ListParagraph"/>
        <w:ind w:left="2160" w:firstLine="720"/>
      </w:pPr>
      <w:r>
        <w:t>Figure 6: Typical pressuremeter test results</w:t>
      </w:r>
    </w:p>
    <w:p w14:paraId="2F704EBE" w14:textId="52FB3797" w:rsidR="00F3515A" w:rsidRDefault="00F3515A" w:rsidP="00F3515A">
      <w:pPr>
        <w:rPr>
          <w:b/>
          <w:u w:val="single"/>
        </w:rPr>
      </w:pPr>
      <w:r w:rsidRPr="00493C63">
        <w:rPr>
          <w:b/>
          <w:u w:val="single"/>
        </w:rPr>
        <w:lastRenderedPageBreak/>
        <w:t>Calibration and System Checks:</w:t>
      </w:r>
    </w:p>
    <w:p w14:paraId="0A908189" w14:textId="77777777" w:rsidR="0013676A" w:rsidRPr="00493C63" w:rsidRDefault="0013676A" w:rsidP="00F3515A">
      <w:pPr>
        <w:rPr>
          <w:b/>
          <w:u w:val="single"/>
        </w:rPr>
      </w:pPr>
    </w:p>
    <w:p w14:paraId="1B40A4B9" w14:textId="711E5E02" w:rsidR="007E1ED4" w:rsidRDefault="00A06802" w:rsidP="00F3515A">
      <w:pPr>
        <w:numPr>
          <w:ilvl w:val="0"/>
          <w:numId w:val="6"/>
        </w:numPr>
      </w:pPr>
      <w:r>
        <w:t xml:space="preserve">Because water does not compress significantly under pressure, it makes the volume measurements.  </w:t>
      </w:r>
      <w:r w:rsidR="0013676A">
        <w:t>The engineer must confirm that the pressuremeter system has only water and no air in it.</w:t>
      </w:r>
      <w:r w:rsidR="005F44E4">
        <w:t xml:space="preserve"> </w:t>
      </w:r>
      <w:r w:rsidR="0013676A">
        <w:t xml:space="preserve"> </w:t>
      </w:r>
      <w:r>
        <w:t xml:space="preserve">After disconnecting the pressuremeter probe and tubing from the control unit, he/she can exert about 25 bars of pressure and the resulting volume should approximate </w:t>
      </w:r>
      <w:r w:rsidR="007E1ED4">
        <w:t xml:space="preserve">14 to </w:t>
      </w:r>
      <w:r>
        <w:t>18 cm</w:t>
      </w:r>
      <w:r w:rsidRPr="00A06802">
        <w:rPr>
          <w:vertAlign w:val="superscript"/>
        </w:rPr>
        <w:t>3</w:t>
      </w:r>
      <w:r>
        <w:t xml:space="preserve">.  </w:t>
      </w:r>
      <w:r w:rsidR="0013676A">
        <w:t xml:space="preserve"> </w:t>
      </w:r>
      <w:r>
        <w:t>If the volume exceeds 18 cm</w:t>
      </w:r>
      <w:r w:rsidRPr="00A06802">
        <w:rPr>
          <w:vertAlign w:val="superscript"/>
        </w:rPr>
        <w:t>3</w:t>
      </w:r>
      <w:r>
        <w:t>, the system contains some air, which must be removed.</w:t>
      </w:r>
    </w:p>
    <w:p w14:paraId="26C67A3D" w14:textId="48890580" w:rsidR="007E4F9E" w:rsidRDefault="00A06802" w:rsidP="00F3515A">
      <w:pPr>
        <w:numPr>
          <w:ilvl w:val="0"/>
          <w:numId w:val="6"/>
        </w:numPr>
      </w:pPr>
      <w:r>
        <w:t xml:space="preserve">The monocell membrane for the Texam pressuremeter has a bleed fitting at its bottom.  By pointing the probe with its bottom up, the engineer can inject water through the tubing and probe </w:t>
      </w:r>
      <w:r w:rsidR="007E4F9E">
        <w:t xml:space="preserve">until only </w:t>
      </w:r>
      <w:r w:rsidR="000024CC">
        <w:t>water</w:t>
      </w:r>
      <w:r w:rsidR="007E4F9E">
        <w:t xml:space="preserve"> comes out of the bleed fitting.  He/she should place his/her finger over the bleed port and inject a</w:t>
      </w:r>
      <w:r w:rsidR="007E1ED4">
        <w:t>n additional</w:t>
      </w:r>
      <w:r w:rsidR="007E4F9E">
        <w:t xml:space="preserve"> 300 cm3 of water, inflating the membrane.  By tapping the sides of the membrane several times, any air bubbles that were clinging to the membrane will dislodge and travel towards the bleed port.  The engineer then releases his/her finger and watches as initially some air bubbles come out followed by only water.  He/she now knows that the pressuremeter system has only water in it and reconnects the bleed port cap fitting.</w:t>
      </w:r>
    </w:p>
    <w:p w14:paraId="01D3267F" w14:textId="5A315190" w:rsidR="00CC13EE" w:rsidRDefault="007E4F9E" w:rsidP="00F3515A">
      <w:pPr>
        <w:numPr>
          <w:ilvl w:val="0"/>
          <w:numId w:val="6"/>
        </w:numPr>
      </w:pPr>
      <w:r>
        <w:t>The pressuremeter probe should have an initial volume</w:t>
      </w:r>
      <w:r w:rsidR="009A7D04">
        <w:t xml:space="preserve"> so</w:t>
      </w:r>
      <w:r>
        <w:t xml:space="preserve"> that it snuggly fits into its thick</w:t>
      </w:r>
      <w:r w:rsidR="00FA6834">
        <w:t>-</w:t>
      </w:r>
      <w:r>
        <w:t xml:space="preserve">walled steel calibration tube.  </w:t>
      </w:r>
      <w:r w:rsidR="00CC13EE">
        <w:t>For the Texam N-sized (73.8 mm) membrane inside its (76.2 mm) calibration tube, if pressurized to 5 bars, the pressuremeter will have a volume of about 180 cm</w:t>
      </w:r>
      <w:r w:rsidR="00CC13EE" w:rsidRPr="00CC13EE">
        <w:rPr>
          <w:vertAlign w:val="superscript"/>
        </w:rPr>
        <w:t>3</w:t>
      </w:r>
      <w:r w:rsidR="00CC13EE">
        <w:t xml:space="preserve"> for it to have a snug fit.  The engineer may need to either add or remove water from the system to get to the initial volume.</w:t>
      </w:r>
    </w:p>
    <w:p w14:paraId="0303CE1B" w14:textId="4CC7F8E8" w:rsidR="007E4F9E" w:rsidRDefault="009C3143" w:rsidP="00F3515A">
      <w:pPr>
        <w:numPr>
          <w:ilvl w:val="0"/>
          <w:numId w:val="6"/>
        </w:numPr>
      </w:pPr>
      <w:r>
        <w:t>If the engineer places the pressuremeter probe inside the thick wall calibration tube and</w:t>
      </w:r>
      <w:r w:rsidR="007E4F9E">
        <w:t xml:space="preserve"> </w:t>
      </w:r>
      <w:r>
        <w:t xml:space="preserve">inflates the membrane to a pressure of 100 bars, he/she can confirm that the system has no leaks if little </w:t>
      </w:r>
      <w:r w:rsidR="009A7D04">
        <w:t xml:space="preserve">pressure </w:t>
      </w:r>
      <w:r>
        <w:t>deceases occur as the system creeps and shapes to the steel tube.</w:t>
      </w:r>
      <w:r w:rsidR="002F5370">
        <w:t xml:space="preserve">  Figure </w:t>
      </w:r>
      <w:r w:rsidR="00476800">
        <w:t>7</w:t>
      </w:r>
      <w:r w:rsidR="002F5370">
        <w:t xml:space="preserve"> shows the pressuremeter probe inside the thick-walled calibration tube.</w:t>
      </w:r>
      <w:r w:rsidR="002F5370">
        <w:rPr>
          <w:noProof/>
        </w:rPr>
        <w:drawing>
          <wp:inline distT="0" distB="0" distL="0" distR="0" wp14:anchorId="68B6FE73" wp14:editId="5529F277">
            <wp:extent cx="5467350" cy="2560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5568229" cy="2607430"/>
                    </a:xfrm>
                    <a:prstGeom prst="rect">
                      <a:avLst/>
                    </a:prstGeom>
                  </pic:spPr>
                </pic:pic>
              </a:graphicData>
            </a:graphic>
          </wp:inline>
        </w:drawing>
      </w:r>
    </w:p>
    <w:p w14:paraId="0FB97D52" w14:textId="208E35B9" w:rsidR="00476800" w:rsidRDefault="00476800" w:rsidP="00476800">
      <w:pPr>
        <w:ind w:left="720"/>
      </w:pPr>
      <w:r>
        <w:t>Figure 7: Pressuremeter probe inside thick-walled steel calibration tube</w:t>
      </w:r>
    </w:p>
    <w:p w14:paraId="0AAFB8ED" w14:textId="77777777" w:rsidR="00F3384D" w:rsidRDefault="00F3384D" w:rsidP="00476800">
      <w:pPr>
        <w:ind w:left="720"/>
      </w:pPr>
    </w:p>
    <w:p w14:paraId="01A6D3FB" w14:textId="22DEBB9A" w:rsidR="00291C70" w:rsidRDefault="009C3143" w:rsidP="00F3515A">
      <w:pPr>
        <w:numPr>
          <w:ilvl w:val="0"/>
          <w:numId w:val="6"/>
        </w:numPr>
      </w:pPr>
      <w:r>
        <w:lastRenderedPageBreak/>
        <w:t xml:space="preserve">As pressures increase, the tubing will swell and the membrane will compress.  During a test, the volume of the membrane that expands into the soil will equal the total </w:t>
      </w:r>
      <w:r w:rsidR="009A7D04">
        <w:t xml:space="preserve">measured </w:t>
      </w:r>
      <w:r>
        <w:t xml:space="preserve">volume less the volume </w:t>
      </w:r>
      <w:r w:rsidR="009A7D04">
        <w:t>that the</w:t>
      </w:r>
      <w:r>
        <w:t xml:space="preserve"> tubing swell</w:t>
      </w:r>
      <w:r w:rsidR="009A7D04">
        <w:t>s</w:t>
      </w:r>
      <w:r>
        <w:t xml:space="preserve"> and membrane compress</w:t>
      </w:r>
      <w:r w:rsidR="009A7D04">
        <w:t>es</w:t>
      </w:r>
      <w:r>
        <w:t>.  By placing the pressuremeter probe inside the thick</w:t>
      </w:r>
      <w:r w:rsidR="009B59A0">
        <w:t>-</w:t>
      </w:r>
      <w:r>
        <w:t>walled steel tube</w:t>
      </w:r>
      <w:r w:rsidR="009B59A0">
        <w:t>, the engineer should apply recommended pressures of 5</w:t>
      </w:r>
      <w:r w:rsidR="009A7D04">
        <w:t>,</w:t>
      </w:r>
      <w:r w:rsidR="009B59A0">
        <w:t xml:space="preserve"> 10, 15, 20, 25, 30, 35, 40, 45, 50, unload to 25, reload to 50, 60, 70, 80, 90, and 100 bars and measure/record their corresponding volumes.  The tubing swelling and membrane compression have a linear pressure/volume relationship.   If the membrane has stainless steel protective strips adhered to its outside, for </w:t>
      </w:r>
      <w:r w:rsidR="009A7D04">
        <w:t xml:space="preserve">approximately </w:t>
      </w:r>
      <w:r w:rsidR="009B59A0">
        <w:t xml:space="preserve">the first 30 bars of pressure, the stainless-steel strips bend to fit the </w:t>
      </w:r>
      <w:r w:rsidR="009A7D04">
        <w:t xml:space="preserve">calibration </w:t>
      </w:r>
      <w:r w:rsidR="009B59A0">
        <w:t>tube and the linear pressure/volume relationship occurs after 30 bars.  Because the tubing ha</w:t>
      </w:r>
      <w:r w:rsidR="00291C70">
        <w:t xml:space="preserve">s different swelling and collapsing properties, the engineer uses a reload factor based from the unload reload calibration loop to correct the volumes for unload/reload cycles during a pressuremeter test.  Longer lengths of tubing have higher volume calibration values.  For a 100 foot (30 meter) long tubing, its calibration </w:t>
      </w:r>
      <w:r w:rsidR="009A7D04">
        <w:t>approximates</w:t>
      </w:r>
      <w:r w:rsidR="00291C70">
        <w:t xml:space="preserve"> 0.7 cm</w:t>
      </w:r>
      <w:r w:rsidR="00291C70" w:rsidRPr="00291C70">
        <w:rPr>
          <w:vertAlign w:val="superscript"/>
        </w:rPr>
        <w:t>3</w:t>
      </w:r>
      <w:r w:rsidR="00291C70">
        <w:t xml:space="preserve">/bar. </w:t>
      </w:r>
    </w:p>
    <w:p w14:paraId="02899071" w14:textId="0AD129E1" w:rsidR="00F3515A" w:rsidRDefault="00E671E7" w:rsidP="00F3515A">
      <w:pPr>
        <w:numPr>
          <w:ilvl w:val="0"/>
          <w:numId w:val="6"/>
        </w:numPr>
      </w:pPr>
      <w:r>
        <w:rPr>
          <w:noProof/>
        </w:rPr>
        <w:drawing>
          <wp:anchor distT="0" distB="0" distL="114300" distR="114300" simplePos="0" relativeHeight="251653120" behindDoc="0" locked="0" layoutInCell="1" allowOverlap="1" wp14:anchorId="6C76B4C9" wp14:editId="4BE2FA90">
            <wp:simplePos x="0" y="0"/>
            <wp:positionH relativeFrom="column">
              <wp:posOffset>95885</wp:posOffset>
            </wp:positionH>
            <wp:positionV relativeFrom="paragraph">
              <wp:posOffset>2092960</wp:posOffset>
            </wp:positionV>
            <wp:extent cx="5951855" cy="22218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951855" cy="2221865"/>
                    </a:xfrm>
                    <a:prstGeom prst="rect">
                      <a:avLst/>
                    </a:prstGeom>
                  </pic:spPr>
                </pic:pic>
              </a:graphicData>
            </a:graphic>
            <wp14:sizeRelV relativeFrom="margin">
              <wp14:pctHeight>0</wp14:pctHeight>
            </wp14:sizeRelV>
          </wp:anchor>
        </w:drawing>
      </w:r>
      <w:r w:rsidR="00305914">
        <w:t>Similar to blowing up a balloon, it takes more pressure initially to inflate it and less incremental pressure to inflate it more.  The pressure that the soil feels during a pressuremeter test equal</w:t>
      </w:r>
      <w:r w:rsidR="009A7D04">
        <w:t>s</w:t>
      </w:r>
      <w:r w:rsidR="00305914">
        <w:t xml:space="preserve"> the measured pressure less the pressure needed to inflate the membrane in air.  The engineer should inflate the pressuremeter membrane in air</w:t>
      </w:r>
      <w:r w:rsidR="00F3384D">
        <w:t>,</w:t>
      </w:r>
      <w:r w:rsidR="00305914">
        <w:t xml:space="preserve"> at the approximate height as the pressure gauge</w:t>
      </w:r>
      <w:r w:rsidR="00F3384D">
        <w:t>,</w:t>
      </w:r>
      <w:r w:rsidR="00305914">
        <w:t xml:space="preserve"> in 100 cm</w:t>
      </w:r>
      <w:r w:rsidR="00305914" w:rsidRPr="008E2AFB">
        <w:rPr>
          <w:vertAlign w:val="superscript"/>
        </w:rPr>
        <w:t>3</w:t>
      </w:r>
      <w:r w:rsidR="00305914">
        <w:t xml:space="preserve"> intervals and measure the corresponding pressures until the volume of the membrane has almost doubled (for the Texam N-sized membrane, this volume is 1600 cm</w:t>
      </w:r>
      <w:r w:rsidR="00305914" w:rsidRPr="008E2AFB">
        <w:rPr>
          <w:vertAlign w:val="superscript"/>
        </w:rPr>
        <w:t>3</w:t>
      </w:r>
      <w:r w:rsidR="00305914">
        <w:t xml:space="preserve">).  </w:t>
      </w:r>
      <w:r w:rsidR="008E2AFB">
        <w:t>The calibration should take about the same time as performing a test, and thus the engineer should calibrate by inflating 100 cm</w:t>
      </w:r>
      <w:r w:rsidR="008E2AFB" w:rsidRPr="008E2AFB">
        <w:rPr>
          <w:vertAlign w:val="superscript"/>
        </w:rPr>
        <w:t>3</w:t>
      </w:r>
      <w:r w:rsidR="008E2AFB">
        <w:t xml:space="preserve"> increments every 30 seconds and measuring those pressures.  At a volume of 1600 cm</w:t>
      </w:r>
      <w:r w:rsidR="008E2AFB" w:rsidRPr="008E2AFB">
        <w:rPr>
          <w:vertAlign w:val="superscript"/>
        </w:rPr>
        <w:t>3</w:t>
      </w:r>
      <w:r w:rsidR="008E2AFB">
        <w:t>, the calibration pressure approximates 0.50 bars.</w:t>
      </w:r>
      <w:r w:rsidR="00476800">
        <w:t xml:space="preserve">  Figure 8 shows the pressuremeter membrane calibration at a volume of 1600 cm</w:t>
      </w:r>
      <w:r w:rsidR="00476800" w:rsidRPr="00476800">
        <w:rPr>
          <w:vertAlign w:val="superscript"/>
        </w:rPr>
        <w:t>3</w:t>
      </w:r>
      <w:r w:rsidR="00476800">
        <w:t>.</w:t>
      </w:r>
    </w:p>
    <w:p w14:paraId="639DA8F8" w14:textId="589C936F" w:rsidR="00476800" w:rsidRDefault="00476800" w:rsidP="00476800">
      <w:pPr>
        <w:ind w:left="1440"/>
      </w:pPr>
      <w:r>
        <w:t xml:space="preserve">Figure 8: Membrane calibration </w:t>
      </w:r>
      <w:r w:rsidR="00D14058">
        <w:t>at fully expanded volume of 1600 cm</w:t>
      </w:r>
      <w:r w:rsidR="00D14058" w:rsidRPr="00D14058">
        <w:rPr>
          <w:vertAlign w:val="superscript"/>
        </w:rPr>
        <w:t>3</w:t>
      </w:r>
    </w:p>
    <w:p w14:paraId="55C3FAF6" w14:textId="27B73A53" w:rsidR="00D14058" w:rsidRDefault="00D14058" w:rsidP="00476800">
      <w:pPr>
        <w:ind w:left="1440"/>
      </w:pPr>
    </w:p>
    <w:p w14:paraId="41E4E959" w14:textId="6040B4EB" w:rsidR="006B4DC7" w:rsidRDefault="006B4DC7" w:rsidP="00F3515A">
      <w:pPr>
        <w:numPr>
          <w:ilvl w:val="0"/>
          <w:numId w:val="6"/>
        </w:numPr>
      </w:pPr>
      <w:r>
        <w:t>The engineer should calibrate the pressuremeter probe every time he/she replaces the membrane.  The calibration values do not change much with different membranes, but the length of the tubing affects the system calibration (the longer the tubing, the higher the calibration values).  After several tests,</w:t>
      </w:r>
      <w:r w:rsidR="009A7D04">
        <w:t xml:space="preserve"> however,</w:t>
      </w:r>
      <w:r>
        <w:t xml:space="preserve"> sand grains can get lodged </w:t>
      </w:r>
      <w:r>
        <w:lastRenderedPageBreak/>
        <w:t>between the stainless</w:t>
      </w:r>
      <w:r w:rsidR="000C00F8">
        <w:t>-</w:t>
      </w:r>
      <w:r>
        <w:t>steel protective strips, making the probe too large to fit inside the thick-walled steel calibration tube and thus preventing the engineer from performing a</w:t>
      </w:r>
      <w:r w:rsidR="00E671E7">
        <w:t>n additional</w:t>
      </w:r>
      <w:r>
        <w:t xml:space="preserve"> system calibration.</w:t>
      </w:r>
    </w:p>
    <w:p w14:paraId="6A684C20" w14:textId="3CB3BD2A" w:rsidR="00E671E7" w:rsidRDefault="00E671E7">
      <w:r>
        <w:br w:type="page"/>
      </w:r>
    </w:p>
    <w:p w14:paraId="566CC089" w14:textId="5BBC41B3" w:rsidR="00F3515A" w:rsidRPr="00E671E7" w:rsidRDefault="00E671E7" w:rsidP="00F3515A">
      <w:pPr>
        <w:rPr>
          <w:b/>
          <w:bCs/>
        </w:rPr>
      </w:pPr>
      <w:r w:rsidRPr="00E671E7">
        <w:rPr>
          <w:b/>
          <w:bCs/>
        </w:rPr>
        <w:lastRenderedPageBreak/>
        <w:t>Processing the Pressuremeter Test Data:</w:t>
      </w:r>
    </w:p>
    <w:p w14:paraId="7D4C3706" w14:textId="2126C9D1" w:rsidR="00E671E7" w:rsidRDefault="00E671E7" w:rsidP="00F3515A"/>
    <w:p w14:paraId="0908DAA8" w14:textId="585650EF" w:rsidR="00B26B58" w:rsidRDefault="00896FAB" w:rsidP="00CA783F">
      <w:r>
        <w:t>When performing the pressuremeter test, t</w:t>
      </w:r>
      <w:r w:rsidR="00CA783F">
        <w:t xml:space="preserve">he engineer </w:t>
      </w:r>
      <w:r>
        <w:t xml:space="preserve">should find the elastic portion of the test by measuring equal pressure increments for 3 or 4 </w:t>
      </w:r>
      <w:r w:rsidR="009A7D04">
        <w:t xml:space="preserve">corresponding </w:t>
      </w:r>
      <w:r>
        <w:t>equal volume increments (40 cm</w:t>
      </w:r>
      <w:r w:rsidRPr="00896FAB">
        <w:rPr>
          <w:vertAlign w:val="superscript"/>
        </w:rPr>
        <w:t>3</w:t>
      </w:r>
      <w:r>
        <w:t xml:space="preserve">).   He/she equates the final data point on the elastic portion </w:t>
      </w:r>
      <w:r w:rsidR="009A7D04">
        <w:t xml:space="preserve">and start of the plastic portion </w:t>
      </w:r>
      <w:r>
        <w:t xml:space="preserve">of the pressuremeter curve as the pressuremeter yield point, </w:t>
      </w:r>
      <w:r w:rsidR="00544D9E" w:rsidRPr="00DE7536">
        <w:rPr>
          <w:i/>
          <w:iCs/>
        </w:rPr>
        <w:t>p</w:t>
      </w:r>
      <w:r w:rsidRPr="00DE7536">
        <w:rPr>
          <w:i/>
          <w:iCs/>
          <w:vertAlign w:val="subscript"/>
        </w:rPr>
        <w:t>y</w:t>
      </w:r>
      <w:r>
        <w:t>.   After reaching the yield point, he/she should perform an unload-reload cycle by decreasing the volume in 10 cm</w:t>
      </w:r>
      <w:r w:rsidRPr="00B26B58">
        <w:rPr>
          <w:vertAlign w:val="superscript"/>
        </w:rPr>
        <w:t>3</w:t>
      </w:r>
      <w:r>
        <w:t xml:space="preserve"> increments twice and then reloading in 10 cm</w:t>
      </w:r>
      <w:r w:rsidRPr="00B26B58">
        <w:rPr>
          <w:vertAlign w:val="superscript"/>
        </w:rPr>
        <w:t>3</w:t>
      </w:r>
      <w:r>
        <w:t xml:space="preserve"> increments twice [-10, -20, +10, and +20 cm</w:t>
      </w:r>
      <w:r w:rsidRPr="00B26B58">
        <w:rPr>
          <w:vertAlign w:val="superscript"/>
        </w:rPr>
        <w:t>3</w:t>
      </w:r>
      <w:r>
        <w:t xml:space="preserve">] back to the starting volume of the loop. </w:t>
      </w:r>
      <w:r w:rsidR="00B26B58">
        <w:t xml:space="preserve"> </w:t>
      </w:r>
      <w:r w:rsidR="009A7D04">
        <w:t>D</w:t>
      </w:r>
      <w:r w:rsidR="00B26B58">
        <w:t xml:space="preserve">uring the test, the engineer </w:t>
      </w:r>
      <w:r w:rsidR="009A7D04">
        <w:t xml:space="preserve">should </w:t>
      </w:r>
      <w:r w:rsidR="00B26B58">
        <w:t>perform two additional unload-reload loops at initial volumes of 200 and 400 cm</w:t>
      </w:r>
      <w:r w:rsidR="00B26B58" w:rsidRPr="00B26B58">
        <w:rPr>
          <w:vertAlign w:val="superscript"/>
        </w:rPr>
        <w:t>3</w:t>
      </w:r>
      <w:r w:rsidR="00B26B58">
        <w:t xml:space="preserve"> more than the first loop,</w:t>
      </w:r>
      <w:r w:rsidR="009A7D04">
        <w:t xml:space="preserve"> so that</w:t>
      </w:r>
      <w:r w:rsidR="00B26B58">
        <w:t xml:space="preserve"> he/she can measure the soil’s stain hardening properties.</w:t>
      </w:r>
    </w:p>
    <w:p w14:paraId="738B114D" w14:textId="3923AD83" w:rsidR="00B26B58" w:rsidRDefault="00B26B58" w:rsidP="00CA783F"/>
    <w:p w14:paraId="01D7E448" w14:textId="11B39044" w:rsidR="002138D2" w:rsidRDefault="00B26B58" w:rsidP="00B26B58">
      <w:r>
        <w:t>At the next volume increment after the first unload-reload loop, the engineer should perform a creep test by maintaining the pressure for ten minutes.  He/she resets the stopwatch and starts it after injecting the fluid volume.   The engineer records the pressure 5 seconds after reaching the volume to avoid time lag error and then hold</w:t>
      </w:r>
      <w:r w:rsidR="009A7D04">
        <w:t>s</w:t>
      </w:r>
      <w:r>
        <w:t xml:space="preserve"> that pressure constant </w:t>
      </w:r>
      <w:r w:rsidR="00E53CA4">
        <w:t xml:space="preserve">by injecting more volume </w:t>
      </w:r>
      <w:r>
        <w:t>and records the volume at 0.5, 1, 2 ,4 ,7</w:t>
      </w:r>
      <w:r w:rsidR="00B64CD9">
        <w:t>, 10 minutes.  He/she plots log</w:t>
      </w:r>
      <w:r w:rsidR="00B64CD9" w:rsidRPr="00B64CD9">
        <w:rPr>
          <w:vertAlign w:val="subscript"/>
        </w:rPr>
        <w:t>10</w:t>
      </w:r>
      <w:r w:rsidR="00B64CD9">
        <w:t>(measured volume – initial volume of the pressuremeter contacting the sidewalls of the borehole) as the y-axis versus log</w:t>
      </w:r>
      <w:r w:rsidR="00B64CD9" w:rsidRPr="00B64CD9">
        <w:rPr>
          <w:vertAlign w:val="subscript"/>
        </w:rPr>
        <w:t>10</w:t>
      </w:r>
      <w:r w:rsidR="00B64CD9">
        <w:t>(elapsed time) as the x-axis</w:t>
      </w:r>
      <w:r w:rsidR="002367B1">
        <w:t xml:space="preserve"> (Figure 9)</w:t>
      </w:r>
      <w:r w:rsidR="00B64CD9">
        <w:t xml:space="preserve">.  Using linear regression, the engineer determines the slope of the best fit line as the “n” coefficient </w:t>
      </w:r>
      <w:r w:rsidR="002138D2">
        <w:t xml:space="preserve">and computes </w:t>
      </w:r>
      <w:r w:rsidR="00E53CA4">
        <w:t>its</w:t>
      </w:r>
      <w:r w:rsidR="002138D2">
        <w:t xml:space="preserve"> coefficient of determination, r</w:t>
      </w:r>
      <w:r w:rsidR="002138D2">
        <w:rPr>
          <w:vertAlign w:val="superscript"/>
        </w:rPr>
        <w:t>2</w:t>
      </w:r>
      <w:r w:rsidR="002138D2">
        <w:t xml:space="preserve">, which almost always exceeds 0.98.  </w:t>
      </w:r>
      <w:r w:rsidR="00DE7536">
        <w:t>For cohesionless soil, n ranges from 0.0</w:t>
      </w:r>
      <w:r w:rsidR="00E53CA4">
        <w:t>05</w:t>
      </w:r>
      <w:r w:rsidR="00DE7536">
        <w:t xml:space="preserve"> to 0.03, while for cohesive soil, n ranges from 0.03 to 0.08.  </w:t>
      </w:r>
      <w:r w:rsidR="002138D2">
        <w:t xml:space="preserve">Because the engineer measures the </w:t>
      </w:r>
      <w:r w:rsidR="00C43E61">
        <w:t xml:space="preserve">pressuremeter </w:t>
      </w:r>
      <w:r w:rsidR="002138D2">
        <w:t>modulus in about one minute, he/she can compute the modulus for the design life of the structure using the following formula:</w:t>
      </w:r>
    </w:p>
    <w:p w14:paraId="5E68442D" w14:textId="1020B986" w:rsidR="002138D2" w:rsidRDefault="002138D2" w:rsidP="00B26B58"/>
    <w:p w14:paraId="30189C02" w14:textId="1907BB79" w:rsidR="002138D2" w:rsidRDefault="002138D2" w:rsidP="006D035C">
      <w:pPr>
        <w:ind w:firstLine="720"/>
      </w:pPr>
      <w:r>
        <w:t>E</w:t>
      </w:r>
      <w:r>
        <w:rPr>
          <w:vertAlign w:val="subscript"/>
        </w:rPr>
        <w:t>0</w:t>
      </w:r>
      <w:r w:rsidRPr="002138D2">
        <w:rPr>
          <w:vertAlign w:val="subscript"/>
        </w:rPr>
        <w:t>(design life time in minutes)</w:t>
      </w:r>
      <w:r>
        <w:t xml:space="preserve"> = E</w:t>
      </w:r>
      <w:r w:rsidRPr="002138D2">
        <w:rPr>
          <w:vertAlign w:val="subscript"/>
        </w:rPr>
        <w:t>0(time=1 min)</w:t>
      </w:r>
      <w:r>
        <w:t xml:space="preserve"> * (design life time</w:t>
      </w:r>
      <w:r w:rsidR="00C43E61">
        <w:t xml:space="preserve"> in minutes</w:t>
      </w:r>
      <w:r>
        <w:t>/1 minute)</w:t>
      </w:r>
      <w:r w:rsidRPr="002138D2">
        <w:rPr>
          <w:vertAlign w:val="superscript"/>
        </w:rPr>
        <w:t>-n</w:t>
      </w:r>
    </w:p>
    <w:p w14:paraId="1C06FD0E" w14:textId="527A137C" w:rsidR="002367B1" w:rsidRDefault="00E671E7" w:rsidP="00CA783F">
      <w:r>
        <w:rPr>
          <w:noProof/>
        </w:rPr>
        <w:drawing>
          <wp:anchor distT="0" distB="0" distL="114300" distR="114300" simplePos="0" relativeHeight="251674624" behindDoc="0" locked="0" layoutInCell="1" allowOverlap="1" wp14:anchorId="7FAEE4B2" wp14:editId="73C879EC">
            <wp:simplePos x="0" y="0"/>
            <wp:positionH relativeFrom="margin">
              <wp:posOffset>2229342</wp:posOffset>
            </wp:positionH>
            <wp:positionV relativeFrom="paragraph">
              <wp:posOffset>112404</wp:posOffset>
            </wp:positionV>
            <wp:extent cx="3352800" cy="3270885"/>
            <wp:effectExtent l="0" t="0" r="0" b="5715"/>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800" cy="3270885"/>
                    </a:xfrm>
                    <a:prstGeom prst="rect">
                      <a:avLst/>
                    </a:prstGeom>
                  </pic:spPr>
                </pic:pic>
              </a:graphicData>
            </a:graphic>
            <wp14:sizeRelH relativeFrom="margin">
              <wp14:pctWidth>0</wp14:pctWidth>
            </wp14:sizeRelH>
            <wp14:sizeRelV relativeFrom="margin">
              <wp14:pctHeight>0</wp14:pctHeight>
            </wp14:sizeRelV>
          </wp:anchor>
        </w:drawing>
      </w:r>
    </w:p>
    <w:p w14:paraId="26060765" w14:textId="1F5094C6" w:rsidR="002367B1" w:rsidRDefault="002367B1" w:rsidP="00CA783F"/>
    <w:p w14:paraId="71683A55" w14:textId="4692B6E1" w:rsidR="006D035C" w:rsidRDefault="006D035C" w:rsidP="00CA783F"/>
    <w:p w14:paraId="057EB414" w14:textId="68CF0AAD" w:rsidR="006D035C" w:rsidRDefault="006D035C" w:rsidP="00CA783F"/>
    <w:p w14:paraId="69D97D84" w14:textId="57B115A8" w:rsidR="006D035C" w:rsidRDefault="006D035C" w:rsidP="00CA783F"/>
    <w:p w14:paraId="3F98ACAB" w14:textId="5F24DF68" w:rsidR="006D035C" w:rsidRDefault="006D035C" w:rsidP="00CA783F"/>
    <w:p w14:paraId="249B76F8" w14:textId="7B2FC7EE" w:rsidR="006D035C" w:rsidRDefault="006D035C" w:rsidP="00CA783F"/>
    <w:p w14:paraId="7315EC5F" w14:textId="2B19DC8B" w:rsidR="006D035C" w:rsidRDefault="006D035C" w:rsidP="00CA783F"/>
    <w:p w14:paraId="1A2E86DB" w14:textId="05F8488B" w:rsidR="006D035C" w:rsidRDefault="006D035C" w:rsidP="00CA783F"/>
    <w:p w14:paraId="2103ACD4" w14:textId="2509FA90" w:rsidR="006D035C" w:rsidRDefault="006D035C" w:rsidP="00CA783F"/>
    <w:p w14:paraId="0ADE2CF9" w14:textId="08700AF3" w:rsidR="006D035C" w:rsidRDefault="006D035C" w:rsidP="00CA783F"/>
    <w:p w14:paraId="4D60D27C" w14:textId="1677C075" w:rsidR="006D035C" w:rsidRDefault="006D035C" w:rsidP="00CA783F"/>
    <w:p w14:paraId="0B1F0114" w14:textId="3F791510" w:rsidR="006D035C" w:rsidRDefault="006D035C" w:rsidP="00CA783F"/>
    <w:p w14:paraId="2329D484" w14:textId="16CA8D4B" w:rsidR="006D035C" w:rsidRDefault="006D035C" w:rsidP="00CA783F"/>
    <w:p w14:paraId="739B38B4" w14:textId="24DB5604" w:rsidR="006D035C" w:rsidRDefault="006D035C" w:rsidP="00CA783F"/>
    <w:p w14:paraId="0D7F9E6A" w14:textId="73ECFC81" w:rsidR="006D035C" w:rsidRDefault="006D035C" w:rsidP="00CA783F"/>
    <w:p w14:paraId="567818D0" w14:textId="77777777" w:rsidR="006D035C" w:rsidRDefault="006D035C" w:rsidP="00CA783F"/>
    <w:p w14:paraId="209D74F9" w14:textId="2A72FEB7" w:rsidR="002367B1" w:rsidRDefault="002367B1" w:rsidP="00CA783F">
      <w:r>
        <w:t>Figure 9: Typical creep test results</w:t>
      </w:r>
    </w:p>
    <w:p w14:paraId="3A676462" w14:textId="52123872" w:rsidR="00CA783F" w:rsidRDefault="00B26B58" w:rsidP="00CA783F">
      <w:r>
        <w:lastRenderedPageBreak/>
        <w:t xml:space="preserve">The engineer </w:t>
      </w:r>
      <w:r w:rsidR="00CA783F">
        <w:t>can perform pressuremeter tests in sand, gravel and occasional cobble formations using a slotted casing pressuremeter</w:t>
      </w:r>
      <w:r w:rsidR="002367B1">
        <w:t xml:space="preserve"> (Figure 10)</w:t>
      </w:r>
      <w:r w:rsidR="00CA783F">
        <w:t>.  In this case</w:t>
      </w:r>
      <w:r w:rsidR="006D035C">
        <w:t>,</w:t>
      </w:r>
      <w:r w:rsidR="00CA783F">
        <w:t xml:space="preserve"> he/she places an “A” sized probe (1.73 inch/44 mm diameter) inside a section of BX casing (2.5 inch/63.5 mm) that has 12 laser</w:t>
      </w:r>
      <w:r w:rsidR="006D035C">
        <w:t>-</w:t>
      </w:r>
      <w:r w:rsidR="00CA783F">
        <w:t>cut longitudinal slots through the casing (30 degrees apart) allowing the steel casing to expand.  Using the procedures described above, the driller mud rotary drill</w:t>
      </w:r>
      <w:r w:rsidR="00E53CA4">
        <w:t>s</w:t>
      </w:r>
      <w:r w:rsidR="00CA783F">
        <w:t xml:space="preserve"> with a 2.5 inch (63.5 mm) diameter bi-cone bit to create the test zone.  Due to the large sized gravel and occasional cobbles, the borehole </w:t>
      </w:r>
      <w:r w:rsidR="00E53CA4">
        <w:t xml:space="preserve">may </w:t>
      </w:r>
      <w:r w:rsidR="00CA783F">
        <w:t xml:space="preserve">become somewhat crooked and the driller cannot simply lower </w:t>
      </w:r>
      <w:r w:rsidR="00E53CA4">
        <w:t>the slotted casing pressuremeter</w:t>
      </w:r>
      <w:r w:rsidR="00CA783F">
        <w:t xml:space="preserve"> but must lightly tap it into the test zone with his/her SPT hammer.  </w:t>
      </w:r>
      <w:r w:rsidR="006B4DC7">
        <w:t xml:space="preserve">If the driller must impact the slotted casing pressuremeter with heavy blows, then the test zone likely has protruding cobbles/boulders and the test will likely not have success.  </w:t>
      </w:r>
      <w:r w:rsidR="00CA783F">
        <w:t>The engineer must stop inflating the slotted casing pressuremeter at a maximum volume of 800 cm</w:t>
      </w:r>
      <w:r w:rsidR="00CA783F" w:rsidRPr="007D3C58">
        <w:rPr>
          <w:vertAlign w:val="superscript"/>
        </w:rPr>
        <w:t>3</w:t>
      </w:r>
      <w:r w:rsidR="00CA783F">
        <w:t>, otherwise he/she will cause permanent deformation to the slotted casing.  Additionally, he/she should use volume increments of 20 cm</w:t>
      </w:r>
      <w:r w:rsidR="00CA783F" w:rsidRPr="007D3C58">
        <w:rPr>
          <w:vertAlign w:val="superscript"/>
        </w:rPr>
        <w:t>3</w:t>
      </w:r>
      <w:r w:rsidR="00CA783F">
        <w:t xml:space="preserve"> instead of 40 cm</w:t>
      </w:r>
      <w:r w:rsidR="00CA783F" w:rsidRPr="007D3C58">
        <w:rPr>
          <w:vertAlign w:val="superscript"/>
        </w:rPr>
        <w:t>3</w:t>
      </w:r>
      <w:r w:rsidR="00CA783F">
        <w:t xml:space="preserve"> for the test.  Because of the large sized soil</w:t>
      </w:r>
      <w:r w:rsidR="00D23EB1">
        <w:t xml:space="preserve"> particles</w:t>
      </w:r>
      <w:r w:rsidR="00CA783F">
        <w:t xml:space="preserve">, not every test will succeed and any zones with boulders will result in an unsuccessful test.  </w:t>
      </w:r>
      <w:r w:rsidR="00052CA9" w:rsidRPr="00052CA9">
        <w:rPr>
          <w:color w:val="0000FF"/>
        </w:rPr>
        <w:t xml:space="preserve">Farouz and </w:t>
      </w:r>
      <w:r w:rsidR="00CA783F" w:rsidRPr="00CA783F">
        <w:rPr>
          <w:color w:val="0000FF"/>
        </w:rPr>
        <w:t xml:space="preserve">Failmezger (2006) </w:t>
      </w:r>
      <w:r w:rsidR="00CA783F">
        <w:t xml:space="preserve">showed the slotted casing pressuremeter tests in </w:t>
      </w:r>
      <w:r w:rsidR="00E53CA4">
        <w:t xml:space="preserve">these large-sized, </w:t>
      </w:r>
      <w:r w:rsidR="00CA783F">
        <w:t xml:space="preserve">difficult to test soils can result in large cost savings for foundation design that relies on knowing their strengths and stiffnesses. </w:t>
      </w:r>
      <w:r w:rsidR="002367B1">
        <w:rPr>
          <w:noProof/>
        </w:rPr>
        <w:drawing>
          <wp:inline distT="0" distB="0" distL="0" distR="0" wp14:anchorId="0461C34B" wp14:editId="63705D22">
            <wp:extent cx="5943600" cy="4250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5943600" cy="4250055"/>
                    </a:xfrm>
                    <a:prstGeom prst="rect">
                      <a:avLst/>
                    </a:prstGeom>
                  </pic:spPr>
                </pic:pic>
              </a:graphicData>
            </a:graphic>
          </wp:inline>
        </w:drawing>
      </w:r>
      <w:r w:rsidR="00CA783F">
        <w:t xml:space="preserve"> </w:t>
      </w:r>
    </w:p>
    <w:p w14:paraId="08B15295" w14:textId="3106DB76" w:rsidR="002367B1" w:rsidRDefault="002367B1" w:rsidP="00CA783F">
      <w:r>
        <w:t>Figure 10: Slotted casing pressuremeter expanded to 800 cm</w:t>
      </w:r>
      <w:r w:rsidRPr="002367B1">
        <w:rPr>
          <w:vertAlign w:val="superscript"/>
        </w:rPr>
        <w:t>3</w:t>
      </w:r>
      <w:r>
        <w:t xml:space="preserve"> and bi-cone drill bit</w:t>
      </w:r>
    </w:p>
    <w:p w14:paraId="2B82D068" w14:textId="6B9492AC" w:rsidR="00CA783F" w:rsidRDefault="00CA783F" w:rsidP="00CA783F"/>
    <w:p w14:paraId="3DCBD1E3" w14:textId="504057ED" w:rsidR="006D035C" w:rsidRDefault="006D035C" w:rsidP="00CA783F">
      <w:r>
        <w:t xml:space="preserve">The engineer can use an </w:t>
      </w:r>
      <w:r w:rsidRPr="006D035C">
        <w:rPr>
          <w:color w:val="0000FF"/>
        </w:rPr>
        <w:t>Excel file</w:t>
      </w:r>
      <w:r>
        <w:t xml:space="preserve"> to process the field pressuremeter test data.</w:t>
      </w:r>
    </w:p>
    <w:p w14:paraId="7A6F63BC" w14:textId="22D7ACA4" w:rsidR="00995FA4" w:rsidRPr="006D035C" w:rsidRDefault="00995FA4" w:rsidP="00995FA4">
      <w:pPr>
        <w:spacing w:before="360" w:after="120" w:line="280" w:lineRule="atLeast"/>
        <w:jc w:val="both"/>
        <w:outlineLvl w:val="0"/>
        <w:rPr>
          <w:rFonts w:cstheme="minorHAnsi"/>
          <w:b/>
        </w:rPr>
      </w:pPr>
      <w:r w:rsidRPr="006D035C">
        <w:rPr>
          <w:rFonts w:cstheme="minorHAnsi"/>
          <w:b/>
        </w:rPr>
        <w:lastRenderedPageBreak/>
        <w:t>Interpretation of Pressuremeter Test Results</w:t>
      </w:r>
    </w:p>
    <w:p w14:paraId="51118CB2" w14:textId="0460B869" w:rsidR="00995FA4" w:rsidRPr="00FC63D8" w:rsidRDefault="0069671B" w:rsidP="00995FA4">
      <w:pPr>
        <w:spacing w:before="120" w:after="240" w:line="240" w:lineRule="atLeast"/>
        <w:jc w:val="both"/>
        <w:rPr>
          <w:rFonts w:cstheme="minorHAnsi"/>
        </w:rPr>
      </w:pPr>
      <w:r>
        <w:rPr>
          <w:rFonts w:cstheme="minorHAnsi"/>
        </w:rPr>
        <w:t xml:space="preserve">After </w:t>
      </w:r>
      <w:r w:rsidR="00995FA4" w:rsidRPr="00FC63D8">
        <w:rPr>
          <w:rFonts w:cstheme="minorHAnsi"/>
        </w:rPr>
        <w:t>correct</w:t>
      </w:r>
      <w:r>
        <w:rPr>
          <w:rFonts w:cstheme="minorHAnsi"/>
        </w:rPr>
        <w:t>ing</w:t>
      </w:r>
      <w:r w:rsidR="00995FA4" w:rsidRPr="00FC63D8">
        <w:rPr>
          <w:rFonts w:cstheme="minorHAnsi"/>
        </w:rPr>
        <w:t xml:space="preserve"> for pressure and volume los</w:t>
      </w:r>
      <w:r>
        <w:rPr>
          <w:rFonts w:cstheme="minorHAnsi"/>
        </w:rPr>
        <w:t>s</w:t>
      </w:r>
      <w:r w:rsidR="00995FA4" w:rsidRPr="00FC63D8">
        <w:rPr>
          <w:rFonts w:cstheme="minorHAnsi"/>
        </w:rPr>
        <w:t>es using the</w:t>
      </w:r>
      <w:r>
        <w:rPr>
          <w:rFonts w:cstheme="minorHAnsi"/>
        </w:rPr>
        <w:t>ir membrane resistance in air</w:t>
      </w:r>
      <w:r w:rsidR="00995FA4" w:rsidRPr="00FC63D8">
        <w:rPr>
          <w:rFonts w:cstheme="minorHAnsi"/>
        </w:rPr>
        <w:t xml:space="preserve"> and </w:t>
      </w:r>
      <w:r>
        <w:rPr>
          <w:rFonts w:cstheme="minorHAnsi"/>
        </w:rPr>
        <w:t xml:space="preserve">probe in thick-walled steel pipe </w:t>
      </w:r>
      <w:r w:rsidR="00995FA4" w:rsidRPr="00FC63D8">
        <w:rPr>
          <w:rFonts w:cstheme="minorHAnsi"/>
        </w:rPr>
        <w:t>system calibration</w:t>
      </w:r>
      <w:r>
        <w:rPr>
          <w:rFonts w:cstheme="minorHAnsi"/>
        </w:rPr>
        <w:t xml:space="preserve">s, the engineer plots the corrected pressure test results as </w:t>
      </w:r>
      <w:r w:rsidRPr="00FC63D8">
        <w:rPr>
          <w:rFonts w:cstheme="minorHAnsi"/>
        </w:rPr>
        <w:t>applied pressure versus radial strain</w:t>
      </w:r>
      <w:r>
        <w:rPr>
          <w:rFonts w:cstheme="minorHAnsi"/>
        </w:rPr>
        <w:t xml:space="preserve">.  The resulting plot shows </w:t>
      </w:r>
      <w:r w:rsidR="00995FA4" w:rsidRPr="00FC63D8">
        <w:rPr>
          <w:rFonts w:cstheme="minorHAnsi"/>
        </w:rPr>
        <w:t>up to f</w:t>
      </w:r>
      <w:r w:rsidR="00544D9E">
        <w:rPr>
          <w:rFonts w:cstheme="minorHAnsi"/>
        </w:rPr>
        <w:t>ive</w:t>
      </w:r>
      <w:r w:rsidR="00995FA4" w:rsidRPr="00FC63D8">
        <w:rPr>
          <w:rFonts w:cstheme="minorHAnsi"/>
        </w:rPr>
        <w:t xml:space="preserve"> distinctive portions which characterize the stress-strain </w:t>
      </w:r>
      <w:r w:rsidRPr="00FC63D8">
        <w:rPr>
          <w:rFonts w:cstheme="minorHAnsi"/>
        </w:rPr>
        <w:t>behavior</w:t>
      </w:r>
      <w:r w:rsidR="00995FA4" w:rsidRPr="00FC63D8">
        <w:rPr>
          <w:rFonts w:cstheme="minorHAnsi"/>
        </w:rPr>
        <w:t xml:space="preserve"> of the soil, namely:</w:t>
      </w:r>
    </w:p>
    <w:p w14:paraId="705B2F1D" w14:textId="7ABA2B4C" w:rsidR="00544D9E" w:rsidRDefault="00544D9E" w:rsidP="00544D9E">
      <w:pPr>
        <w:pStyle w:val="ListParagraph"/>
        <w:numPr>
          <w:ilvl w:val="0"/>
          <w:numId w:val="7"/>
        </w:numPr>
        <w:spacing w:before="120" w:after="240" w:line="320" w:lineRule="exact"/>
        <w:jc w:val="both"/>
        <w:rPr>
          <w:rFonts w:cstheme="minorHAnsi"/>
        </w:rPr>
      </w:pPr>
      <w:r>
        <w:rPr>
          <w:rFonts w:cstheme="minorHAnsi"/>
        </w:rPr>
        <w:t xml:space="preserve">The borehole contact pressure or horizontal pressure at rest, </w:t>
      </w:r>
      <w:r w:rsidRPr="00544D9E">
        <w:rPr>
          <w:rFonts w:cstheme="minorHAnsi"/>
          <w:i/>
          <w:iCs/>
        </w:rPr>
        <w:t>p</w:t>
      </w:r>
      <w:r w:rsidRPr="00544D9E">
        <w:rPr>
          <w:rFonts w:cstheme="minorHAnsi"/>
          <w:i/>
          <w:iCs/>
          <w:vertAlign w:val="subscript"/>
        </w:rPr>
        <w:t>0H</w:t>
      </w:r>
      <w:r>
        <w:rPr>
          <w:rFonts w:cstheme="minorHAnsi"/>
        </w:rPr>
        <w:t>,</w:t>
      </w:r>
    </w:p>
    <w:p w14:paraId="294F6D85" w14:textId="049B7F15" w:rsidR="00995FA4" w:rsidRPr="00544D9E" w:rsidRDefault="00995FA4" w:rsidP="00544D9E">
      <w:pPr>
        <w:pStyle w:val="ListParagraph"/>
        <w:numPr>
          <w:ilvl w:val="0"/>
          <w:numId w:val="7"/>
        </w:numPr>
        <w:spacing w:before="120" w:after="240" w:line="320" w:lineRule="exact"/>
        <w:jc w:val="both"/>
        <w:rPr>
          <w:rFonts w:cstheme="minorHAnsi"/>
        </w:rPr>
      </w:pPr>
      <w:r w:rsidRPr="00544D9E">
        <w:rPr>
          <w:rFonts w:cstheme="minorHAnsi"/>
        </w:rPr>
        <w:t>The linear pseudo-elastic stress-strain portion of the deformation curve</w:t>
      </w:r>
      <w:r w:rsidR="00544D9E">
        <w:rPr>
          <w:rFonts w:cstheme="minorHAnsi"/>
        </w:rPr>
        <w:t>, defining the initial pressuremeter deformation modulus, E</w:t>
      </w:r>
      <w:r w:rsidR="00544D9E" w:rsidRPr="00544D9E">
        <w:rPr>
          <w:rFonts w:cstheme="minorHAnsi"/>
          <w:vertAlign w:val="subscript"/>
        </w:rPr>
        <w:t>0</w:t>
      </w:r>
      <w:r w:rsidRPr="00544D9E">
        <w:rPr>
          <w:rFonts w:cstheme="minorHAnsi"/>
        </w:rPr>
        <w:t>;</w:t>
      </w:r>
    </w:p>
    <w:p w14:paraId="67294D86" w14:textId="318CCB89" w:rsidR="00995FA4" w:rsidRPr="00FC63D8" w:rsidRDefault="00995FA4" w:rsidP="00544D9E">
      <w:pPr>
        <w:pStyle w:val="ListParagraph"/>
        <w:numPr>
          <w:ilvl w:val="0"/>
          <w:numId w:val="7"/>
        </w:numPr>
        <w:spacing w:before="120" w:after="240" w:line="320" w:lineRule="exact"/>
        <w:jc w:val="both"/>
        <w:rPr>
          <w:rFonts w:cstheme="minorHAnsi"/>
        </w:rPr>
      </w:pPr>
      <w:r w:rsidRPr="00FC63D8">
        <w:rPr>
          <w:rFonts w:cstheme="minorHAnsi"/>
        </w:rPr>
        <w:t xml:space="preserve">The departure from linear elastic conditions </w:t>
      </w:r>
      <w:r w:rsidR="00E53CA4">
        <w:rPr>
          <w:rFonts w:cstheme="minorHAnsi"/>
        </w:rPr>
        <w:t>to plastic deformation</w:t>
      </w:r>
      <w:r w:rsidR="00BE1365">
        <w:rPr>
          <w:rFonts w:cstheme="minorHAnsi"/>
        </w:rPr>
        <w:t xml:space="preserve"> </w:t>
      </w:r>
      <w:r w:rsidRPr="00FC63D8">
        <w:rPr>
          <w:rFonts w:cstheme="minorHAnsi"/>
        </w:rPr>
        <w:t>starting at the yield pressure</w:t>
      </w:r>
      <w:r w:rsidR="00576894">
        <w:rPr>
          <w:rFonts w:cstheme="minorHAnsi"/>
        </w:rPr>
        <w:t>,</w:t>
      </w:r>
      <w:r w:rsidRPr="00FC63D8">
        <w:rPr>
          <w:rFonts w:cstheme="minorHAnsi"/>
        </w:rPr>
        <w:t xml:space="preserve"> </w:t>
      </w:r>
      <w:r w:rsidRPr="00FC63D8">
        <w:rPr>
          <w:rFonts w:cstheme="minorHAnsi"/>
          <w:i/>
        </w:rPr>
        <w:t>p</w:t>
      </w:r>
      <w:r w:rsidRPr="00FC63D8">
        <w:rPr>
          <w:rFonts w:cstheme="minorHAnsi"/>
          <w:i/>
          <w:vertAlign w:val="subscript"/>
        </w:rPr>
        <w:t>y</w:t>
      </w:r>
      <w:r w:rsidRPr="00FC63D8">
        <w:rPr>
          <w:rFonts w:cstheme="minorHAnsi"/>
        </w:rPr>
        <w:t>;</w:t>
      </w:r>
    </w:p>
    <w:p w14:paraId="368FEF16" w14:textId="50A11591" w:rsidR="00995FA4" w:rsidRPr="00FC63D8" w:rsidRDefault="00995FA4" w:rsidP="00544D9E">
      <w:pPr>
        <w:pStyle w:val="ListParagraph"/>
        <w:numPr>
          <w:ilvl w:val="0"/>
          <w:numId w:val="7"/>
        </w:numPr>
        <w:spacing w:before="120" w:after="240" w:line="320" w:lineRule="exact"/>
        <w:jc w:val="both"/>
        <w:rPr>
          <w:rFonts w:cstheme="minorHAnsi"/>
        </w:rPr>
      </w:pPr>
      <w:r w:rsidRPr="00FC63D8">
        <w:rPr>
          <w:rFonts w:cstheme="minorHAnsi"/>
        </w:rPr>
        <w:t>The unload-reload portion</w:t>
      </w:r>
      <w:r w:rsidR="00544D9E">
        <w:rPr>
          <w:rFonts w:cstheme="minorHAnsi"/>
        </w:rPr>
        <w:t>s</w:t>
      </w:r>
      <w:r w:rsidRPr="00FC63D8">
        <w:rPr>
          <w:rFonts w:cstheme="minorHAnsi"/>
        </w:rPr>
        <w:t xml:space="preserve"> of the test (usually t</w:t>
      </w:r>
      <w:r w:rsidR="00544D9E">
        <w:rPr>
          <w:rFonts w:cstheme="minorHAnsi"/>
        </w:rPr>
        <w:t>hree</w:t>
      </w:r>
      <w:r w:rsidRPr="00FC63D8">
        <w:rPr>
          <w:rFonts w:cstheme="minorHAnsi"/>
        </w:rPr>
        <w:t xml:space="preserve"> cycles are performed); and</w:t>
      </w:r>
    </w:p>
    <w:p w14:paraId="4AD3FDED" w14:textId="2C646275" w:rsidR="00995FA4" w:rsidRPr="00FC63D8" w:rsidRDefault="00995FA4" w:rsidP="00544D9E">
      <w:pPr>
        <w:pStyle w:val="ListParagraph"/>
        <w:numPr>
          <w:ilvl w:val="0"/>
          <w:numId w:val="7"/>
        </w:numPr>
        <w:spacing w:before="120" w:after="240" w:line="320" w:lineRule="exact"/>
        <w:jc w:val="both"/>
        <w:rPr>
          <w:rFonts w:cstheme="minorHAnsi"/>
        </w:rPr>
      </w:pPr>
      <w:r w:rsidRPr="00FC63D8">
        <w:rPr>
          <w:rFonts w:cstheme="minorHAnsi"/>
        </w:rPr>
        <w:t xml:space="preserve">The development of soil failure, which is represented by </w:t>
      </w:r>
      <w:r w:rsidR="00544D9E">
        <w:rPr>
          <w:rFonts w:cstheme="minorHAnsi"/>
        </w:rPr>
        <w:t xml:space="preserve">limit pressure, </w:t>
      </w:r>
      <w:r w:rsidR="00544D9E" w:rsidRPr="00544D9E">
        <w:rPr>
          <w:rFonts w:cstheme="minorHAnsi"/>
          <w:i/>
          <w:iCs/>
        </w:rPr>
        <w:t>p</w:t>
      </w:r>
      <w:r w:rsidR="00544D9E" w:rsidRPr="00544D9E">
        <w:rPr>
          <w:rFonts w:cstheme="minorHAnsi"/>
          <w:i/>
          <w:iCs/>
          <w:vertAlign w:val="subscript"/>
        </w:rPr>
        <w:t>L</w:t>
      </w:r>
      <w:r w:rsidR="00544D9E">
        <w:rPr>
          <w:rFonts w:cstheme="minorHAnsi"/>
        </w:rPr>
        <w:t xml:space="preserve">, </w:t>
      </w:r>
      <w:r w:rsidR="006D035C">
        <w:rPr>
          <w:rFonts w:cstheme="minorHAnsi"/>
        </w:rPr>
        <w:t>which equals the pressure when the pressuremeter has doubled in size from its contact with the borehole sidewalls.  T</w:t>
      </w:r>
      <w:r w:rsidRPr="00FC63D8">
        <w:rPr>
          <w:rFonts w:cstheme="minorHAnsi"/>
        </w:rPr>
        <w:t xml:space="preserve">he net limit pressure </w:t>
      </w:r>
      <w:r w:rsidRPr="00FC63D8">
        <w:rPr>
          <w:rFonts w:cstheme="minorHAnsi"/>
          <w:i/>
        </w:rPr>
        <w:t>p</w:t>
      </w:r>
      <w:r w:rsidRPr="00FC63D8">
        <w:rPr>
          <w:rFonts w:cstheme="minorHAnsi"/>
          <w:i/>
          <w:vertAlign w:val="superscript"/>
        </w:rPr>
        <w:t>*</w:t>
      </w:r>
      <w:r w:rsidRPr="00FC63D8">
        <w:rPr>
          <w:rFonts w:cstheme="minorHAnsi"/>
          <w:i/>
          <w:vertAlign w:val="subscript"/>
        </w:rPr>
        <w:t>L</w:t>
      </w:r>
      <w:r w:rsidR="00544D9E">
        <w:rPr>
          <w:rFonts w:cstheme="minorHAnsi"/>
          <w:iCs/>
        </w:rPr>
        <w:t>, which equals the limit pressure minus horizontal pressure at rest</w:t>
      </w:r>
      <w:r w:rsidRPr="00FC63D8">
        <w:rPr>
          <w:rFonts w:cstheme="minorHAnsi"/>
        </w:rPr>
        <w:t>.</w:t>
      </w:r>
    </w:p>
    <w:p w14:paraId="41C14C42" w14:textId="0BB6855D" w:rsidR="00995FA4" w:rsidRPr="00FC63D8" w:rsidRDefault="00995FA4" w:rsidP="00995FA4">
      <w:pPr>
        <w:spacing w:before="120" w:after="240" w:line="240" w:lineRule="atLeast"/>
        <w:jc w:val="both"/>
        <w:rPr>
          <w:rFonts w:cstheme="minorHAnsi"/>
        </w:rPr>
      </w:pPr>
      <w:r w:rsidRPr="00FC63D8">
        <w:rPr>
          <w:rFonts w:cstheme="minorHAnsi"/>
        </w:rPr>
        <w:t>Based on these test features the</w:t>
      </w:r>
      <w:r w:rsidR="00544D9E">
        <w:rPr>
          <w:rFonts w:cstheme="minorHAnsi"/>
        </w:rPr>
        <w:t xml:space="preserve"> engineer determines or estimates the</w:t>
      </w:r>
      <w:r w:rsidRPr="00FC63D8">
        <w:rPr>
          <w:rFonts w:cstheme="minorHAnsi"/>
        </w:rPr>
        <w:t xml:space="preserve"> following soil parameters:</w:t>
      </w:r>
    </w:p>
    <w:p w14:paraId="2F974DAE" w14:textId="3696BB8E" w:rsidR="00995FA4" w:rsidRPr="00FC63D8" w:rsidRDefault="009B4C02" w:rsidP="00995FA4">
      <w:pPr>
        <w:pStyle w:val="ListParagraph"/>
        <w:numPr>
          <w:ilvl w:val="0"/>
          <w:numId w:val="3"/>
        </w:numPr>
        <w:spacing w:before="120" w:after="240" w:line="240" w:lineRule="atLeast"/>
        <w:jc w:val="both"/>
        <w:rPr>
          <w:rFonts w:cstheme="minorHAnsi"/>
        </w:rPr>
      </w:pPr>
      <w:r>
        <w:rPr>
          <w:rFonts w:cstheme="minorHAnsi"/>
          <w:noProof/>
        </w:rPr>
        <w:drawing>
          <wp:anchor distT="0" distB="0" distL="114300" distR="114300" simplePos="0" relativeHeight="251654144" behindDoc="0" locked="0" layoutInCell="1" allowOverlap="1" wp14:anchorId="2D66D3F6" wp14:editId="67259A2D">
            <wp:simplePos x="0" y="0"/>
            <wp:positionH relativeFrom="column">
              <wp:posOffset>2476500</wp:posOffset>
            </wp:positionH>
            <wp:positionV relativeFrom="paragraph">
              <wp:posOffset>6985</wp:posOffset>
            </wp:positionV>
            <wp:extent cx="3807460" cy="3140710"/>
            <wp:effectExtent l="0" t="0" r="254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7460" cy="3140710"/>
                    </a:xfrm>
                    <a:prstGeom prst="rect">
                      <a:avLst/>
                    </a:prstGeom>
                  </pic:spPr>
                </pic:pic>
              </a:graphicData>
            </a:graphic>
            <wp14:sizeRelH relativeFrom="margin">
              <wp14:pctWidth>0</wp14:pctWidth>
            </wp14:sizeRelH>
            <wp14:sizeRelV relativeFrom="margin">
              <wp14:pctHeight>0</wp14:pctHeight>
            </wp14:sizeRelV>
          </wp:anchor>
        </w:drawing>
      </w:r>
      <w:r w:rsidR="00995FA4" w:rsidRPr="00FC63D8">
        <w:rPr>
          <w:rFonts w:cstheme="minorHAnsi"/>
          <w:b/>
        </w:rPr>
        <w:t xml:space="preserve">Contact Pressure </w:t>
      </w:r>
      <w:r w:rsidR="00995FA4" w:rsidRPr="00FC63D8">
        <w:rPr>
          <w:rFonts w:cstheme="minorHAnsi"/>
          <w:b/>
          <w:i/>
        </w:rPr>
        <w:t>p</w:t>
      </w:r>
      <w:r>
        <w:rPr>
          <w:rFonts w:cstheme="minorHAnsi"/>
          <w:b/>
          <w:i/>
          <w:vertAlign w:val="subscript"/>
        </w:rPr>
        <w:t>0</w:t>
      </w:r>
      <w:r w:rsidR="002367B1">
        <w:rPr>
          <w:rFonts w:cstheme="minorHAnsi"/>
          <w:b/>
          <w:i/>
          <w:vertAlign w:val="subscript"/>
        </w:rPr>
        <w:t>H</w:t>
      </w:r>
      <w:r w:rsidR="00995FA4" w:rsidRPr="00FC63D8">
        <w:rPr>
          <w:rFonts w:cstheme="minorHAnsi"/>
        </w:rPr>
        <w:t>:</w:t>
      </w:r>
    </w:p>
    <w:p w14:paraId="5A8BCD8C" w14:textId="2AE9F60A" w:rsidR="00995FA4" w:rsidRDefault="00995FA4" w:rsidP="00995FA4">
      <w:pPr>
        <w:spacing w:before="120" w:after="240" w:line="240" w:lineRule="atLeast"/>
        <w:jc w:val="both"/>
        <w:rPr>
          <w:rFonts w:cstheme="minorHAnsi"/>
        </w:rPr>
      </w:pPr>
      <w:r w:rsidRPr="00FC63D8">
        <w:rPr>
          <w:rFonts w:cstheme="minorHAnsi"/>
        </w:rPr>
        <w:t xml:space="preserve">When using the prebored TEXAM unit, the </w:t>
      </w:r>
      <w:r w:rsidR="002367B1">
        <w:rPr>
          <w:rFonts w:cstheme="minorHAnsi"/>
        </w:rPr>
        <w:t xml:space="preserve">engineer computes the </w:t>
      </w:r>
      <w:r w:rsidRPr="00FC63D8">
        <w:rPr>
          <w:rFonts w:cstheme="minorHAnsi"/>
        </w:rPr>
        <w:t xml:space="preserve">initial contact pressure as the pressure at the intersection of the two lines representing the pseudo elastic </w:t>
      </w:r>
      <w:r w:rsidR="008F674B">
        <w:rPr>
          <w:rFonts w:cstheme="minorHAnsi"/>
        </w:rPr>
        <w:t xml:space="preserve">(red) </w:t>
      </w:r>
      <w:r w:rsidRPr="00FC63D8">
        <w:rPr>
          <w:rFonts w:cstheme="minorHAnsi"/>
        </w:rPr>
        <w:t xml:space="preserve">and the initial expansion </w:t>
      </w:r>
      <w:r w:rsidR="008F674B">
        <w:rPr>
          <w:rFonts w:cstheme="minorHAnsi"/>
        </w:rPr>
        <w:t xml:space="preserve">(green) </w:t>
      </w:r>
      <w:r w:rsidRPr="00FC63D8">
        <w:rPr>
          <w:rFonts w:cstheme="minorHAnsi"/>
        </w:rPr>
        <w:t>portions of the pressure v</w:t>
      </w:r>
      <w:r w:rsidR="002367B1">
        <w:rPr>
          <w:rFonts w:cstheme="minorHAnsi"/>
        </w:rPr>
        <w:t>ersus radial strain</w:t>
      </w:r>
      <w:r w:rsidRPr="00FC63D8">
        <w:rPr>
          <w:rFonts w:cstheme="minorHAnsi"/>
        </w:rPr>
        <w:t xml:space="preserve">, as shown </w:t>
      </w:r>
      <w:r w:rsidR="002367B1">
        <w:rPr>
          <w:rFonts w:cstheme="minorHAnsi"/>
        </w:rPr>
        <w:t>on Figure 11.</w:t>
      </w:r>
      <w:r w:rsidRPr="00FC63D8">
        <w:rPr>
          <w:rFonts w:cstheme="minorHAnsi"/>
        </w:rPr>
        <w:t xml:space="preserve">   </w:t>
      </w:r>
      <w:r w:rsidR="0084243A">
        <w:rPr>
          <w:rFonts w:cstheme="minorHAnsi"/>
        </w:rPr>
        <w:t>Furthermore, that point represents the radial strain at contact.</w:t>
      </w:r>
    </w:p>
    <w:p w14:paraId="2D13C256" w14:textId="383A2E38" w:rsidR="009B4C02" w:rsidRDefault="009B4C02" w:rsidP="00995FA4">
      <w:pPr>
        <w:spacing w:before="120" w:after="240" w:line="240" w:lineRule="atLeast"/>
        <w:jc w:val="both"/>
        <w:rPr>
          <w:rFonts w:cstheme="minorHAnsi"/>
        </w:rPr>
      </w:pPr>
    </w:p>
    <w:p w14:paraId="2B0BFF33" w14:textId="064A0DBD" w:rsidR="009B4C02" w:rsidRDefault="009B4C02" w:rsidP="00995FA4">
      <w:pPr>
        <w:spacing w:before="120" w:after="240" w:line="240" w:lineRule="atLeast"/>
        <w:jc w:val="both"/>
        <w:rPr>
          <w:rFonts w:cstheme="minorHAnsi"/>
        </w:rPr>
      </w:pPr>
    </w:p>
    <w:p w14:paraId="13B9678B" w14:textId="79DC7DC9" w:rsidR="009B4C02" w:rsidRPr="00FC63D8" w:rsidRDefault="009B4C02" w:rsidP="00995FA4">
      <w:pPr>
        <w:spacing w:before="120" w:after="240" w:line="240" w:lineRule="atLeast"/>
        <w:jc w:val="both"/>
        <w:rPr>
          <w:rFonts w:cstheme="minorHAnsi"/>
        </w:rPr>
      </w:pPr>
      <w:r>
        <w:rPr>
          <w:rFonts w:cstheme="minorHAnsi"/>
        </w:rPr>
        <w:tab/>
      </w:r>
      <w:r w:rsidR="008F674B">
        <w:rPr>
          <w:rFonts w:cstheme="minorHAnsi"/>
        </w:rPr>
        <w:tab/>
      </w:r>
      <w:r w:rsidR="008F674B">
        <w:rPr>
          <w:rFonts w:cstheme="minorHAnsi"/>
        </w:rPr>
        <w:tab/>
      </w:r>
      <w:r w:rsidR="008F674B">
        <w:rPr>
          <w:rFonts w:cstheme="minorHAnsi"/>
        </w:rPr>
        <w:tab/>
      </w:r>
      <w:r w:rsidR="008F674B">
        <w:rPr>
          <w:rFonts w:cstheme="minorHAnsi"/>
        </w:rPr>
        <w:tab/>
      </w:r>
      <w:r w:rsidR="008F674B">
        <w:rPr>
          <w:rFonts w:cstheme="minorHAnsi"/>
        </w:rPr>
        <w:tab/>
      </w:r>
      <w:r w:rsidR="008F674B">
        <w:rPr>
          <w:rFonts w:cstheme="minorHAnsi"/>
        </w:rPr>
        <w:tab/>
      </w:r>
      <w:r w:rsidR="008F674B">
        <w:rPr>
          <w:rFonts w:cstheme="minorHAnsi"/>
        </w:rPr>
        <w:tab/>
      </w:r>
      <w:r>
        <w:rPr>
          <w:rFonts w:cstheme="minorHAnsi"/>
        </w:rPr>
        <w:tab/>
        <w:t>Figure 11: Interpretating P</w:t>
      </w:r>
      <w:r w:rsidRPr="009B4C02">
        <w:rPr>
          <w:rFonts w:cstheme="minorHAnsi"/>
          <w:vertAlign w:val="subscript"/>
        </w:rPr>
        <w:t>0H</w:t>
      </w:r>
    </w:p>
    <w:p w14:paraId="40595CAF" w14:textId="5CF03F08" w:rsidR="00995FA4" w:rsidRPr="00FC63D8" w:rsidRDefault="00995FA4" w:rsidP="00995FA4">
      <w:pPr>
        <w:pStyle w:val="ListParagraph"/>
        <w:numPr>
          <w:ilvl w:val="0"/>
          <w:numId w:val="3"/>
        </w:numPr>
        <w:spacing w:before="120" w:after="240" w:line="240" w:lineRule="atLeast"/>
        <w:contextualSpacing w:val="0"/>
        <w:jc w:val="both"/>
        <w:rPr>
          <w:rFonts w:cstheme="minorHAnsi"/>
        </w:rPr>
      </w:pPr>
      <w:r w:rsidRPr="00FC63D8">
        <w:rPr>
          <w:rFonts w:cstheme="minorHAnsi"/>
          <w:b/>
        </w:rPr>
        <w:t xml:space="preserve">Pressuremeter modulus </w:t>
      </w:r>
      <w:r w:rsidRPr="00FC63D8">
        <w:rPr>
          <w:rFonts w:cstheme="minorHAnsi"/>
          <w:b/>
          <w:i/>
        </w:rPr>
        <w:t>E</w:t>
      </w:r>
      <w:r w:rsidRPr="00FC63D8">
        <w:rPr>
          <w:rFonts w:cstheme="minorHAnsi"/>
          <w:b/>
          <w:i/>
          <w:vertAlign w:val="subscript"/>
        </w:rPr>
        <w:t>PMT</w:t>
      </w:r>
      <w:r w:rsidR="006D035C">
        <w:rPr>
          <w:rFonts w:cstheme="minorHAnsi"/>
          <w:b/>
          <w:i/>
          <w:vertAlign w:val="subscript"/>
        </w:rPr>
        <w:t xml:space="preserve"> </w:t>
      </w:r>
      <w:r w:rsidR="006D035C" w:rsidRPr="006D035C">
        <w:rPr>
          <w:rFonts w:cstheme="minorHAnsi"/>
          <w:b/>
          <w:iCs/>
        </w:rPr>
        <w:t>or</w:t>
      </w:r>
      <w:r w:rsidR="006D035C">
        <w:rPr>
          <w:rFonts w:cstheme="minorHAnsi"/>
          <w:b/>
          <w:iCs/>
        </w:rPr>
        <w:t xml:space="preserve"> </w:t>
      </w:r>
      <w:r w:rsidR="006D035C" w:rsidRPr="006D035C">
        <w:rPr>
          <w:rFonts w:cstheme="minorHAnsi"/>
          <w:b/>
          <w:i/>
        </w:rPr>
        <w:t>E</w:t>
      </w:r>
      <w:r w:rsidR="006D035C" w:rsidRPr="006D035C">
        <w:rPr>
          <w:rFonts w:cstheme="minorHAnsi"/>
          <w:b/>
          <w:i/>
          <w:vertAlign w:val="subscript"/>
        </w:rPr>
        <w:t>o</w:t>
      </w:r>
      <w:r w:rsidRPr="00FC63D8">
        <w:rPr>
          <w:rFonts w:cstheme="minorHAnsi"/>
        </w:rPr>
        <w:t>:</w:t>
      </w:r>
      <w:r w:rsidRPr="00FC63D8">
        <w:rPr>
          <w:rFonts w:cstheme="minorHAnsi"/>
          <w:noProof/>
          <w:lang w:eastAsia="en-CA"/>
        </w:rPr>
        <w:t xml:space="preserve"> </w:t>
      </w:r>
    </w:p>
    <w:p w14:paraId="3F4583D6" w14:textId="02A58373" w:rsidR="00995FA4" w:rsidRPr="00FC63D8" w:rsidRDefault="00995FA4" w:rsidP="00995FA4">
      <w:pPr>
        <w:spacing w:before="120" w:after="240" w:line="240" w:lineRule="atLeast"/>
        <w:jc w:val="both"/>
        <w:rPr>
          <w:rFonts w:cstheme="minorHAnsi"/>
        </w:rPr>
      </w:pPr>
      <w:r w:rsidRPr="00FC63D8">
        <w:rPr>
          <w:rFonts w:cstheme="minorHAnsi"/>
        </w:rPr>
        <w:t xml:space="preserve">The </w:t>
      </w:r>
      <w:r w:rsidR="009B4C02">
        <w:rPr>
          <w:rFonts w:cstheme="minorHAnsi"/>
        </w:rPr>
        <w:t xml:space="preserve">engineer computes the </w:t>
      </w:r>
      <w:r w:rsidRPr="00FC63D8">
        <w:rPr>
          <w:rFonts w:cstheme="minorHAnsi"/>
        </w:rPr>
        <w:t xml:space="preserve">pressuremeter modulus by </w:t>
      </w:r>
      <w:r w:rsidR="009B4C02">
        <w:rPr>
          <w:rFonts w:cstheme="minorHAnsi"/>
        </w:rPr>
        <w:t xml:space="preserve">multiplying </w:t>
      </w:r>
      <w:r w:rsidRPr="00FC63D8">
        <w:rPr>
          <w:rFonts w:cstheme="minorHAnsi"/>
        </w:rPr>
        <w:t>the slope of the pressure versus radial strain curve along its linear portion</w:t>
      </w:r>
      <w:r w:rsidR="009B4C02">
        <w:rPr>
          <w:rFonts w:cstheme="minorHAnsi"/>
        </w:rPr>
        <w:t xml:space="preserve"> by (1 + poisson’s ratio)</w:t>
      </w:r>
      <w:r w:rsidRPr="00FC63D8">
        <w:rPr>
          <w:rFonts w:cstheme="minorHAnsi"/>
        </w:rPr>
        <w:t>, as follows:</w:t>
      </w:r>
    </w:p>
    <w:p w14:paraId="5EC740A6" w14:textId="77777777" w:rsidR="00995FA4" w:rsidRPr="00FC63D8" w:rsidRDefault="00995FA4" w:rsidP="00995FA4">
      <w:pPr>
        <w:pStyle w:val="ListParagraph"/>
        <w:spacing w:before="120" w:after="240" w:line="240" w:lineRule="atLeast"/>
        <w:jc w:val="both"/>
        <w:rPr>
          <w:rFonts w:cstheme="minorHAnsi"/>
        </w:rPr>
      </w:pPr>
      <w:r w:rsidRPr="00FC63D8">
        <w:rPr>
          <w:rFonts w:cstheme="minorHAnsi"/>
          <w:noProof/>
        </w:rPr>
        <w:lastRenderedPageBreak/>
        <w:drawing>
          <wp:anchor distT="0" distB="0" distL="114300" distR="114300" simplePos="0" relativeHeight="251644928" behindDoc="1" locked="0" layoutInCell="1" allowOverlap="1" wp14:anchorId="0863BB9A" wp14:editId="7520BDC3">
            <wp:simplePos x="0" y="0"/>
            <wp:positionH relativeFrom="column">
              <wp:posOffset>1523759</wp:posOffset>
            </wp:positionH>
            <wp:positionV relativeFrom="paragraph">
              <wp:posOffset>66667</wp:posOffset>
            </wp:positionV>
            <wp:extent cx="3129264" cy="700268"/>
            <wp:effectExtent l="57150" t="38100" r="52086" b="4582"/>
            <wp:wrapNone/>
            <wp:docPr id="6" name="Picture 5" descr="img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8.jpg"/>
                    <pic:cNvPicPr/>
                  </pic:nvPicPr>
                  <pic:blipFill>
                    <a:blip r:embed="rId17" cstate="print"/>
                    <a:stretch>
                      <a:fillRect/>
                    </a:stretch>
                  </pic:blipFill>
                  <pic:spPr>
                    <a:xfrm>
                      <a:off x="0" y="0"/>
                      <a:ext cx="3129264" cy="700268"/>
                    </a:xfrm>
                    <a:prstGeom prst="rect">
                      <a:avLst/>
                    </a:prstGeom>
                    <a:scene3d>
                      <a:camera prst="orthographicFront">
                        <a:rot lat="0" lon="0" rev="60000"/>
                      </a:camera>
                      <a:lightRig rig="threePt" dir="t"/>
                    </a:scene3d>
                  </pic:spPr>
                </pic:pic>
              </a:graphicData>
            </a:graphic>
          </wp:anchor>
        </w:drawing>
      </w:r>
    </w:p>
    <w:p w14:paraId="1D0804A3" w14:textId="5F2B6D47" w:rsidR="00995FA4" w:rsidRPr="00FC63D8" w:rsidRDefault="00390A9A" w:rsidP="00995FA4">
      <w:pPr>
        <w:pStyle w:val="ListParagraph"/>
        <w:spacing w:before="120" w:after="240" w:line="240" w:lineRule="atLeast"/>
        <w:jc w:val="both"/>
        <w:rPr>
          <w:rFonts w:cstheme="minorHAnsi"/>
        </w:rPr>
      </w:pPr>
      <w:r>
        <w:rPr>
          <w:noProof/>
        </w:rPr>
        <w:pict w14:anchorId="692C2F9C">
          <v:shapetype id="_x0000_t202" coordsize="21600,21600" o:spt="202" path="m,l,21600r21600,l21600,xe">
            <v:stroke joinstyle="miter"/>
            <v:path gradientshapeok="t" o:connecttype="rect"/>
          </v:shapetype>
          <v:shape id="Text Box 2" o:spid="_x0000_s1026" type="#_x0000_t202" style="position:absolute;left:0;text-align:left;margin-left:91.85pt;margin-top:4.8pt;width:48.55pt;height:36.8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" fillcolor="white [3212]" stroked="f">
            <v:textbox style="mso-fit-shape-to-text:t">
              <w:txbxContent>
                <w:p w14:paraId="247BB375" w14:textId="77777777" w:rsidR="007679D5" w:rsidRPr="00811216" w:rsidRDefault="007679D5" w:rsidP="00995FA4">
                  <w:pPr>
                    <w:rPr>
                      <w:i/>
                      <w:sz w:val="28"/>
                      <w:szCs w:val="28"/>
                      <w:vertAlign w:val="subscript"/>
                    </w:rPr>
                  </w:pPr>
                  <w:r w:rsidRPr="00811216">
                    <w:rPr>
                      <w:i/>
                      <w:sz w:val="28"/>
                      <w:szCs w:val="28"/>
                    </w:rPr>
                    <w:t>E</w:t>
                  </w:r>
                  <w:r w:rsidRPr="00811216">
                    <w:rPr>
                      <w:i/>
                      <w:sz w:val="28"/>
                      <w:szCs w:val="28"/>
                      <w:vertAlign w:val="subscript"/>
                    </w:rPr>
                    <w:t xml:space="preserve">PMT </w:t>
                  </w:r>
                  <w:r w:rsidRPr="00811216">
                    <w:rPr>
                      <w:sz w:val="28"/>
                      <w:szCs w:val="28"/>
                    </w:rPr>
                    <w:t xml:space="preserve">= </w:t>
                  </w:r>
                </w:p>
              </w:txbxContent>
            </v:textbox>
          </v:shape>
        </w:pict>
      </w:r>
    </w:p>
    <w:p w14:paraId="57A69D02" w14:textId="77777777" w:rsidR="00995FA4" w:rsidRPr="00FC63D8" w:rsidRDefault="00995FA4" w:rsidP="00995FA4">
      <w:pPr>
        <w:pStyle w:val="ListParagraph"/>
        <w:spacing w:before="120" w:after="240" w:line="240" w:lineRule="atLeast"/>
        <w:jc w:val="both"/>
        <w:rPr>
          <w:rFonts w:cstheme="minorHAnsi"/>
        </w:rPr>
      </w:pPr>
    </w:p>
    <w:p w14:paraId="2DE22D9E" w14:textId="77777777" w:rsidR="00995FA4" w:rsidRPr="00FC63D8" w:rsidRDefault="00995FA4" w:rsidP="00995FA4">
      <w:pPr>
        <w:pStyle w:val="ListParagraph"/>
        <w:spacing w:before="120" w:after="240" w:line="240" w:lineRule="atLeast"/>
        <w:jc w:val="both"/>
        <w:rPr>
          <w:rFonts w:cstheme="minorHAnsi"/>
        </w:rPr>
      </w:pPr>
    </w:p>
    <w:p w14:paraId="1B844C2A" w14:textId="55469491" w:rsidR="00995FA4" w:rsidRPr="00FC63D8" w:rsidRDefault="00995FA4" w:rsidP="00995FA4">
      <w:pPr>
        <w:spacing w:before="120" w:after="240" w:line="240" w:lineRule="atLeast"/>
        <w:jc w:val="both"/>
        <w:rPr>
          <w:rFonts w:cstheme="minorHAnsi"/>
        </w:rPr>
      </w:pPr>
      <w:r w:rsidRPr="00FC63D8">
        <w:rPr>
          <w:rFonts w:cstheme="minorHAnsi"/>
        </w:rPr>
        <w:t xml:space="preserve">where the sub-indices 1 and 2 indicate the beginning and the end of the linear portion of the curve, respectively.  For </w:t>
      </w:r>
      <w:r w:rsidR="008F674B">
        <w:rPr>
          <w:rFonts w:cstheme="minorHAnsi"/>
        </w:rPr>
        <w:t>a</w:t>
      </w:r>
      <w:r w:rsidRPr="00FC63D8">
        <w:rPr>
          <w:rFonts w:cstheme="minorHAnsi"/>
        </w:rPr>
        <w:t xml:space="preserve"> self-boring </w:t>
      </w:r>
      <w:r w:rsidR="008F674B">
        <w:rPr>
          <w:rFonts w:cstheme="minorHAnsi"/>
        </w:rPr>
        <w:t>pressuremeter test</w:t>
      </w:r>
      <w:r w:rsidRPr="00FC63D8">
        <w:rPr>
          <w:rFonts w:cstheme="minorHAnsi"/>
        </w:rPr>
        <w:t>, the linear portion of the stress-strain response occurs between the</w:t>
      </w:r>
      <w:r w:rsidR="008F674B">
        <w:rPr>
          <w:rFonts w:cstheme="minorHAnsi"/>
        </w:rPr>
        <w:t xml:space="preserve"> </w:t>
      </w:r>
      <w:r w:rsidRPr="00FC63D8">
        <w:rPr>
          <w:rFonts w:cstheme="minorHAnsi"/>
        </w:rPr>
        <w:t xml:space="preserve">first data point (zero volume increase) and the subsequent two or three data points. </w:t>
      </w:r>
      <w:r w:rsidR="00951977">
        <w:rPr>
          <w:rFonts w:cstheme="minorHAnsi"/>
        </w:rPr>
        <w:t xml:space="preserve"> </w:t>
      </w:r>
      <w:r w:rsidR="009B4C02">
        <w:rPr>
          <w:rFonts w:cstheme="minorHAnsi"/>
        </w:rPr>
        <w:t xml:space="preserve">The engineer assumes </w:t>
      </w:r>
      <w:r w:rsidRPr="00FC63D8">
        <w:rPr>
          <w:rFonts w:cstheme="minorHAnsi"/>
        </w:rPr>
        <w:t>a value of the Poisson’s ratio, typically</w:t>
      </w:r>
      <w:r w:rsidR="009B4C02">
        <w:rPr>
          <w:rFonts w:cstheme="minorHAnsi"/>
        </w:rPr>
        <w:t xml:space="preserve"> </w:t>
      </w:r>
      <w:r w:rsidR="009B4C02" w:rsidRPr="009B4C02">
        <w:rPr>
          <w:rFonts w:ascii="Symbol" w:hAnsi="Symbol" w:cstheme="minorHAnsi"/>
        </w:rPr>
        <w:t>n</w:t>
      </w:r>
      <w:r w:rsidR="009B4C02">
        <w:rPr>
          <w:rFonts w:cstheme="minorHAnsi"/>
        </w:rPr>
        <w:t xml:space="preserve"> </w:t>
      </w:r>
      <w:r w:rsidRPr="00FC63D8">
        <w:rPr>
          <w:rFonts w:cstheme="minorHAnsi"/>
        </w:rPr>
        <w:t>= 0.33 for most soils</w:t>
      </w:r>
      <w:r w:rsidR="009B4C02">
        <w:rPr>
          <w:rFonts w:cstheme="minorHAnsi"/>
        </w:rPr>
        <w:t xml:space="preserve"> for the above formula</w:t>
      </w:r>
      <w:r w:rsidRPr="00FC63D8">
        <w:rPr>
          <w:rFonts w:cstheme="minorHAnsi"/>
        </w:rPr>
        <w:t>.</w:t>
      </w:r>
    </w:p>
    <w:p w14:paraId="4DA85E9C" w14:textId="28DC5A56" w:rsidR="00995FA4" w:rsidRPr="00FC63D8" w:rsidRDefault="009B4C02" w:rsidP="00995FA4">
      <w:pPr>
        <w:spacing w:before="120" w:after="240" w:line="240" w:lineRule="atLeast"/>
        <w:jc w:val="both"/>
        <w:rPr>
          <w:rFonts w:cstheme="minorHAnsi"/>
        </w:rPr>
      </w:pPr>
      <w:r>
        <w:rPr>
          <w:rFonts w:cstheme="minorHAnsi"/>
        </w:rPr>
        <w:t>Because t</w:t>
      </w:r>
      <w:r w:rsidR="00995FA4" w:rsidRPr="00FC63D8">
        <w:rPr>
          <w:rFonts w:cstheme="minorHAnsi"/>
        </w:rPr>
        <w:t xml:space="preserve">he Pressuremeter modulus </w:t>
      </w:r>
      <w:r w:rsidR="00995FA4" w:rsidRPr="00FC63D8">
        <w:rPr>
          <w:rFonts w:cstheme="minorHAnsi"/>
          <w:i/>
        </w:rPr>
        <w:t>E</w:t>
      </w:r>
      <w:r w:rsidR="00995FA4" w:rsidRPr="00FC63D8">
        <w:rPr>
          <w:rFonts w:cstheme="minorHAnsi"/>
          <w:i/>
          <w:vertAlign w:val="subscript"/>
        </w:rPr>
        <w:t>PMT</w:t>
      </w:r>
      <w:r w:rsidR="00995FA4" w:rsidRPr="00FC63D8">
        <w:rPr>
          <w:rFonts w:cstheme="minorHAnsi"/>
        </w:rPr>
        <w:t xml:space="preserve"> corresponds to large strains, namely for radial strains in the 2 to 5 % range, it </w:t>
      </w:r>
      <w:r>
        <w:rPr>
          <w:rFonts w:cstheme="minorHAnsi"/>
        </w:rPr>
        <w:t>represents</w:t>
      </w:r>
      <w:r w:rsidR="00995FA4" w:rsidRPr="00FC63D8">
        <w:rPr>
          <w:rFonts w:cstheme="minorHAnsi"/>
        </w:rPr>
        <w:t xml:space="preserve"> a relatively low value of the elastic modulus. </w:t>
      </w:r>
      <w:r w:rsidR="00951977">
        <w:rPr>
          <w:rFonts w:cstheme="minorHAnsi"/>
        </w:rPr>
        <w:t xml:space="preserve">  </w:t>
      </w:r>
      <w:r w:rsidR="00995FA4" w:rsidRPr="00FC63D8">
        <w:rPr>
          <w:rFonts w:cstheme="minorHAnsi"/>
        </w:rPr>
        <w:t xml:space="preserve">In practice, the Young’s modulus </w:t>
      </w:r>
      <w:r w:rsidR="00995FA4" w:rsidRPr="00FC63D8">
        <w:rPr>
          <w:rFonts w:cstheme="minorHAnsi"/>
          <w:i/>
        </w:rPr>
        <w:t>E</w:t>
      </w:r>
      <w:r w:rsidR="00995FA4" w:rsidRPr="00FC63D8">
        <w:rPr>
          <w:rFonts w:cstheme="minorHAnsi"/>
        </w:rPr>
        <w:t xml:space="preserve"> can be inferred from Pressuremeter testing using the Menard </w:t>
      </w:r>
      <w:r w:rsidR="00951977" w:rsidRPr="00951977">
        <w:rPr>
          <w:rFonts w:ascii="Symbol" w:hAnsi="Symbol" w:cstheme="minorHAnsi"/>
          <w:i/>
        </w:rPr>
        <w:t>a</w:t>
      </w:r>
      <w:r w:rsidR="00951977">
        <w:rPr>
          <w:rFonts w:cstheme="minorHAnsi"/>
          <w:i/>
        </w:rPr>
        <w:t xml:space="preserve"> </w:t>
      </w:r>
      <w:r w:rsidR="00995FA4" w:rsidRPr="00FC63D8">
        <w:rPr>
          <w:rFonts w:cstheme="minorHAnsi"/>
        </w:rPr>
        <w:t>factor:</w:t>
      </w:r>
    </w:p>
    <w:p w14:paraId="4F4267EE" w14:textId="0BA6C924" w:rsidR="00995FA4" w:rsidRPr="00FC63D8" w:rsidRDefault="00995FA4" w:rsidP="00951977">
      <w:pPr>
        <w:spacing w:before="120" w:after="240" w:line="240" w:lineRule="atLeast"/>
        <w:ind w:left="1440" w:firstLine="720"/>
        <w:jc w:val="both"/>
        <w:rPr>
          <w:rFonts w:cstheme="minorHAnsi"/>
          <w:i/>
        </w:rPr>
      </w:pPr>
      <w:r w:rsidRPr="00FC63D8">
        <w:rPr>
          <w:rFonts w:cstheme="minorHAnsi"/>
          <w:i/>
        </w:rPr>
        <w:t>E = E</w:t>
      </w:r>
      <w:r w:rsidRPr="00FC63D8">
        <w:rPr>
          <w:rFonts w:cstheme="minorHAnsi"/>
          <w:i/>
          <w:vertAlign w:val="subscript"/>
        </w:rPr>
        <w:t>PMT</w:t>
      </w:r>
      <w:r w:rsidRPr="00FC63D8">
        <w:rPr>
          <w:rFonts w:cstheme="minorHAnsi"/>
          <w:i/>
        </w:rPr>
        <w:t xml:space="preserve"> /</w:t>
      </w:r>
      <w:r w:rsidR="00951977" w:rsidRPr="00951977">
        <w:rPr>
          <w:rFonts w:ascii="Symbol" w:hAnsi="Symbol" w:cstheme="minorHAnsi"/>
          <w:i/>
        </w:rPr>
        <w:t>a</w:t>
      </w:r>
      <w:r w:rsidRPr="00FC63D8">
        <w:rPr>
          <w:rFonts w:cstheme="minorHAnsi"/>
          <w:i/>
        </w:rPr>
        <w:t xml:space="preserve"> </w:t>
      </w:r>
    </w:p>
    <w:p w14:paraId="4199E675" w14:textId="174009B6" w:rsidR="00995FA4" w:rsidRPr="00FC63D8" w:rsidRDefault="00995FA4" w:rsidP="00995FA4">
      <w:pPr>
        <w:spacing w:before="120" w:after="240" w:line="240" w:lineRule="atLeast"/>
        <w:jc w:val="both"/>
        <w:rPr>
          <w:rFonts w:cstheme="minorHAnsi"/>
        </w:rPr>
      </w:pPr>
      <w:r w:rsidRPr="00FC63D8">
        <w:rPr>
          <w:rFonts w:cstheme="minorHAnsi"/>
        </w:rPr>
        <w:t>T</w:t>
      </w:r>
      <w:r w:rsidR="00951977">
        <w:rPr>
          <w:rFonts w:cstheme="minorHAnsi"/>
        </w:rPr>
        <w:t xml:space="preserve">he engineer </w:t>
      </w:r>
      <w:r w:rsidR="001B3F83">
        <w:rPr>
          <w:rFonts w:cstheme="minorHAnsi"/>
        </w:rPr>
        <w:t>can</w:t>
      </w:r>
      <w:r w:rsidR="00951977">
        <w:rPr>
          <w:rFonts w:cstheme="minorHAnsi"/>
        </w:rPr>
        <w:t xml:space="preserve"> choose </w:t>
      </w:r>
      <w:r w:rsidRPr="00FC63D8">
        <w:rPr>
          <w:rFonts w:cstheme="minorHAnsi"/>
        </w:rPr>
        <w:t xml:space="preserve">the Menard </w:t>
      </w:r>
      <w:r w:rsidR="00951977" w:rsidRPr="00951977">
        <w:rPr>
          <w:rFonts w:ascii="Symbol" w:hAnsi="Symbol" w:cstheme="minorHAnsi"/>
          <w:i/>
          <w:iCs/>
        </w:rPr>
        <w:t>a</w:t>
      </w:r>
      <w:r w:rsidRPr="00FC63D8">
        <w:rPr>
          <w:rFonts w:cstheme="minorHAnsi"/>
        </w:rPr>
        <w:t xml:space="preserve"> factor </w:t>
      </w:r>
      <w:r w:rsidR="00951977">
        <w:rPr>
          <w:rFonts w:cstheme="minorHAnsi"/>
        </w:rPr>
        <w:t xml:space="preserve">from </w:t>
      </w:r>
      <w:r w:rsidRPr="00FC63D8">
        <w:rPr>
          <w:rFonts w:cstheme="minorHAnsi"/>
        </w:rPr>
        <w:t>Table</w:t>
      </w:r>
      <w:r w:rsidR="00951977">
        <w:rPr>
          <w:rFonts w:cstheme="minorHAnsi"/>
        </w:rPr>
        <w:t xml:space="preserve"> 1 or Figure 12</w:t>
      </w:r>
      <w:r w:rsidRPr="00FC63D8">
        <w:rPr>
          <w:rFonts w:cstheme="minorHAnsi"/>
        </w:rPr>
        <w:t xml:space="preserve">: </w:t>
      </w:r>
    </w:p>
    <w:p w14:paraId="482AFDE8" w14:textId="1239A16F" w:rsidR="00995FA4" w:rsidRPr="00FC63D8" w:rsidRDefault="00951977" w:rsidP="00995FA4">
      <w:pPr>
        <w:spacing w:before="120" w:after="240" w:line="240" w:lineRule="atLeast"/>
        <w:jc w:val="both"/>
        <w:rPr>
          <w:rFonts w:cstheme="minorHAnsi"/>
        </w:rPr>
      </w:pPr>
      <w:r w:rsidRPr="00FC63D8">
        <w:rPr>
          <w:rFonts w:cstheme="minorHAnsi"/>
          <w:noProof/>
        </w:rPr>
        <w:drawing>
          <wp:anchor distT="0" distB="0" distL="114300" distR="114300" simplePos="0" relativeHeight="251640832" behindDoc="0" locked="0" layoutInCell="1" allowOverlap="1" wp14:anchorId="5C8FDF94" wp14:editId="374E8C18">
            <wp:simplePos x="0" y="0"/>
            <wp:positionH relativeFrom="column">
              <wp:posOffset>-38100</wp:posOffset>
            </wp:positionH>
            <wp:positionV relativeFrom="paragraph">
              <wp:posOffset>106680</wp:posOffset>
            </wp:positionV>
            <wp:extent cx="5594350" cy="2819400"/>
            <wp:effectExtent l="0" t="0" r="6350" b="0"/>
            <wp:wrapThrough wrapText="bothSides">
              <wp:wrapPolygon edited="0">
                <wp:start x="0" y="0"/>
                <wp:lineTo x="0" y="21454"/>
                <wp:lineTo x="21551" y="21454"/>
                <wp:lineTo x="21551" y="0"/>
                <wp:lineTo x="0" y="0"/>
              </wp:wrapPolygon>
            </wp:wrapThrough>
            <wp:docPr id="2" name="Picture 1" descr="img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4.jpg"/>
                    <pic:cNvPicPr/>
                  </pic:nvPicPr>
                  <pic:blipFill>
                    <a:blip r:embed="rId18" cstate="print"/>
                    <a:stretch>
                      <a:fillRect/>
                    </a:stretch>
                  </pic:blipFill>
                  <pic:spPr>
                    <a:xfrm>
                      <a:off x="0" y="0"/>
                      <a:ext cx="5594350" cy="2819400"/>
                    </a:xfrm>
                    <a:prstGeom prst="rect">
                      <a:avLst/>
                    </a:prstGeom>
                  </pic:spPr>
                </pic:pic>
              </a:graphicData>
            </a:graphic>
            <wp14:sizeRelH relativeFrom="margin">
              <wp14:pctWidth>0</wp14:pctWidth>
            </wp14:sizeRelH>
            <wp14:sizeRelV relativeFrom="margin">
              <wp14:pctHeight>0</wp14:pctHeight>
            </wp14:sizeRelV>
          </wp:anchor>
        </w:drawing>
      </w:r>
    </w:p>
    <w:p w14:paraId="345B7A3C" w14:textId="77777777" w:rsidR="00995FA4" w:rsidRPr="00FC63D8" w:rsidRDefault="00995FA4" w:rsidP="00995FA4">
      <w:pPr>
        <w:spacing w:after="240" w:line="240" w:lineRule="exact"/>
        <w:jc w:val="both"/>
        <w:rPr>
          <w:rFonts w:cstheme="minorHAnsi"/>
        </w:rPr>
      </w:pPr>
    </w:p>
    <w:p w14:paraId="346D182E" w14:textId="77777777" w:rsidR="00995FA4" w:rsidRPr="00FC63D8" w:rsidRDefault="00995FA4" w:rsidP="00995FA4">
      <w:pPr>
        <w:spacing w:after="240" w:line="240" w:lineRule="exact"/>
        <w:jc w:val="both"/>
        <w:rPr>
          <w:rFonts w:cstheme="minorHAnsi"/>
        </w:rPr>
      </w:pPr>
    </w:p>
    <w:p w14:paraId="58456205" w14:textId="77777777" w:rsidR="00995FA4" w:rsidRPr="00FC63D8" w:rsidRDefault="00995FA4" w:rsidP="00995FA4">
      <w:pPr>
        <w:spacing w:after="240" w:line="240" w:lineRule="exact"/>
        <w:jc w:val="both"/>
        <w:rPr>
          <w:rFonts w:cstheme="minorHAnsi"/>
        </w:rPr>
      </w:pPr>
    </w:p>
    <w:p w14:paraId="78CE3454" w14:textId="77777777" w:rsidR="00995FA4" w:rsidRPr="00FC63D8" w:rsidRDefault="00995FA4" w:rsidP="00995FA4">
      <w:pPr>
        <w:spacing w:after="240" w:line="240" w:lineRule="exact"/>
        <w:jc w:val="both"/>
        <w:rPr>
          <w:rFonts w:cstheme="minorHAnsi"/>
        </w:rPr>
      </w:pPr>
    </w:p>
    <w:p w14:paraId="19BA648B" w14:textId="77777777" w:rsidR="00995FA4" w:rsidRPr="00FC63D8" w:rsidRDefault="00995FA4" w:rsidP="00995FA4">
      <w:pPr>
        <w:spacing w:after="240" w:line="240" w:lineRule="exact"/>
        <w:jc w:val="both"/>
        <w:rPr>
          <w:rFonts w:cstheme="minorHAnsi"/>
        </w:rPr>
      </w:pPr>
    </w:p>
    <w:p w14:paraId="1EAFDCE0" w14:textId="77777777" w:rsidR="00995FA4" w:rsidRPr="00FC63D8" w:rsidRDefault="00995FA4" w:rsidP="00995FA4">
      <w:pPr>
        <w:spacing w:after="240" w:line="240" w:lineRule="exact"/>
        <w:jc w:val="both"/>
        <w:rPr>
          <w:rFonts w:cstheme="minorHAnsi"/>
        </w:rPr>
      </w:pPr>
    </w:p>
    <w:p w14:paraId="5BB92F93" w14:textId="77777777" w:rsidR="00995FA4" w:rsidRPr="00FC63D8" w:rsidRDefault="00995FA4" w:rsidP="00995FA4">
      <w:pPr>
        <w:spacing w:after="240" w:line="240" w:lineRule="exact"/>
        <w:jc w:val="both"/>
        <w:rPr>
          <w:rFonts w:cstheme="minorHAnsi"/>
        </w:rPr>
      </w:pPr>
    </w:p>
    <w:p w14:paraId="6908BB3E" w14:textId="77777777" w:rsidR="00951977" w:rsidRDefault="00951977" w:rsidP="00995FA4">
      <w:pPr>
        <w:spacing w:after="240" w:line="240" w:lineRule="exact"/>
        <w:jc w:val="both"/>
        <w:rPr>
          <w:rFonts w:cstheme="minorHAnsi"/>
        </w:rPr>
      </w:pPr>
    </w:p>
    <w:p w14:paraId="2D9803BB" w14:textId="77777777" w:rsidR="00951977" w:rsidRDefault="00951977" w:rsidP="00995FA4">
      <w:pPr>
        <w:spacing w:after="240" w:line="240" w:lineRule="exact"/>
        <w:jc w:val="both"/>
        <w:rPr>
          <w:rFonts w:cstheme="minorHAnsi"/>
        </w:rPr>
      </w:pPr>
    </w:p>
    <w:p w14:paraId="6A630F10" w14:textId="0F0428A5" w:rsidR="00995FA4" w:rsidRPr="00FC63D8" w:rsidRDefault="00951977" w:rsidP="00995FA4">
      <w:pPr>
        <w:spacing w:after="240" w:line="240" w:lineRule="exact"/>
        <w:jc w:val="both"/>
        <w:rPr>
          <w:rFonts w:cstheme="minorHAnsi"/>
        </w:rPr>
      </w:pPr>
      <w:r>
        <w:rPr>
          <w:rFonts w:cstheme="minorHAnsi"/>
        </w:rPr>
        <w:t xml:space="preserve">Table 1: Typical Menard </w:t>
      </w:r>
      <w:r w:rsidRPr="00951977">
        <w:rPr>
          <w:rFonts w:ascii="Symbol" w:hAnsi="Symbol" w:cstheme="minorHAnsi"/>
          <w:i/>
          <w:iCs/>
        </w:rPr>
        <w:t>a</w:t>
      </w:r>
      <w:r>
        <w:rPr>
          <w:rFonts w:cstheme="minorHAnsi"/>
        </w:rPr>
        <w:t xml:space="preserve"> factors </w:t>
      </w:r>
      <w:r w:rsidR="00995FA4" w:rsidRPr="00FC63D8">
        <w:rPr>
          <w:rFonts w:cstheme="minorHAnsi"/>
        </w:rPr>
        <w:t>(from ‘The Pressuremeter’, J.L. Briaud.  Balkema, 1992)</w:t>
      </w:r>
    </w:p>
    <w:p w14:paraId="7545D1E5" w14:textId="2383A51F" w:rsidR="00995FA4" w:rsidRDefault="00951977" w:rsidP="00995FA4">
      <w:pPr>
        <w:spacing w:before="120" w:after="240" w:line="240" w:lineRule="atLeast"/>
        <w:jc w:val="both"/>
        <w:rPr>
          <w:rFonts w:cstheme="minorHAnsi"/>
        </w:rPr>
      </w:pPr>
      <w:r>
        <w:rPr>
          <w:rFonts w:cstheme="minorHAnsi"/>
          <w:noProof/>
        </w:rPr>
        <w:lastRenderedPageBreak/>
        <w:drawing>
          <wp:inline distT="0" distB="0" distL="0" distR="0" wp14:anchorId="37C6E37F" wp14:editId="7DCC591D">
            <wp:extent cx="5867400" cy="353924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extLst>
                        <a:ext uri="{28A0092B-C50C-407E-A947-70E740481C1C}">
                          <a14:useLocalDpi xmlns:a14="http://schemas.microsoft.com/office/drawing/2010/main" val="0"/>
                        </a:ext>
                      </a:extLst>
                    </a:blip>
                    <a:stretch>
                      <a:fillRect/>
                    </a:stretch>
                  </pic:blipFill>
                  <pic:spPr>
                    <a:xfrm>
                      <a:off x="0" y="0"/>
                      <a:ext cx="5973013" cy="3602952"/>
                    </a:xfrm>
                    <a:prstGeom prst="rect">
                      <a:avLst/>
                    </a:prstGeom>
                  </pic:spPr>
                </pic:pic>
              </a:graphicData>
            </a:graphic>
          </wp:inline>
        </w:drawing>
      </w:r>
    </w:p>
    <w:p w14:paraId="0C626C35" w14:textId="73B0284F" w:rsidR="00951977" w:rsidRPr="00FC63D8" w:rsidRDefault="00951977" w:rsidP="00995FA4">
      <w:pPr>
        <w:spacing w:before="120" w:after="240" w:line="240" w:lineRule="atLeast"/>
        <w:jc w:val="both"/>
        <w:rPr>
          <w:rFonts w:cstheme="minorHAnsi"/>
        </w:rPr>
      </w:pPr>
      <w:r>
        <w:rPr>
          <w:rFonts w:cstheme="minorHAnsi"/>
        </w:rPr>
        <w:tab/>
        <w:t xml:space="preserve">Figure 12: Typical Menard </w:t>
      </w:r>
      <w:r w:rsidRPr="00951977">
        <w:rPr>
          <w:rFonts w:ascii="Symbol" w:hAnsi="Symbol" w:cstheme="minorHAnsi"/>
          <w:i/>
          <w:iCs/>
        </w:rPr>
        <w:t>a</w:t>
      </w:r>
      <w:r>
        <w:rPr>
          <w:rFonts w:cstheme="minorHAnsi"/>
        </w:rPr>
        <w:t xml:space="preserve"> factors</w:t>
      </w:r>
    </w:p>
    <w:p w14:paraId="4861D546" w14:textId="77777777" w:rsidR="001B3F83" w:rsidRDefault="001B3F83">
      <w:pPr>
        <w:rPr>
          <w:rFonts w:cstheme="minorHAnsi"/>
        </w:rPr>
      </w:pPr>
      <w:r>
        <w:rPr>
          <w:rFonts w:cstheme="minorHAnsi"/>
        </w:rPr>
        <w:br w:type="page"/>
      </w:r>
    </w:p>
    <w:p w14:paraId="12922C6A" w14:textId="5FFEADE3" w:rsidR="00995FA4" w:rsidRDefault="00995FA4" w:rsidP="00995FA4">
      <w:pPr>
        <w:spacing w:before="120" w:after="240" w:line="240" w:lineRule="atLeast"/>
        <w:jc w:val="both"/>
        <w:rPr>
          <w:rFonts w:cstheme="minorHAnsi"/>
        </w:rPr>
      </w:pPr>
      <w:r w:rsidRPr="00FC63D8">
        <w:rPr>
          <w:rFonts w:cstheme="minorHAnsi"/>
        </w:rPr>
        <w:lastRenderedPageBreak/>
        <w:t xml:space="preserve">Alternatively, </w:t>
      </w:r>
      <w:r w:rsidR="001B3F83">
        <w:rPr>
          <w:rFonts w:cstheme="minorHAnsi"/>
        </w:rPr>
        <w:t xml:space="preserve">through many years of extensive research, </w:t>
      </w:r>
      <w:r w:rsidR="00951977">
        <w:rPr>
          <w:rFonts w:cstheme="minorHAnsi"/>
        </w:rPr>
        <w:t>Baud</w:t>
      </w:r>
      <w:r w:rsidR="000F0208">
        <w:rPr>
          <w:rFonts w:cstheme="minorHAnsi"/>
        </w:rPr>
        <w:t xml:space="preserve"> and Gambin</w:t>
      </w:r>
      <w:r w:rsidR="00951977">
        <w:rPr>
          <w:rFonts w:cstheme="minorHAnsi"/>
        </w:rPr>
        <w:t xml:space="preserve"> 2013 </w:t>
      </w:r>
      <w:r w:rsidR="001B3F83">
        <w:rPr>
          <w:rFonts w:cstheme="minorHAnsi"/>
        </w:rPr>
        <w:t>[</w:t>
      </w:r>
      <w:r w:rsidR="001B3F83" w:rsidRPr="001B3F83">
        <w:rPr>
          <w:rFonts w:cstheme="minorHAnsi"/>
          <w:color w:val="0000FF"/>
        </w:rPr>
        <w:t>Français</w:t>
      </w:r>
      <w:r w:rsidR="001B3F83">
        <w:rPr>
          <w:rFonts w:cstheme="minorHAnsi"/>
        </w:rPr>
        <w:t>] [</w:t>
      </w:r>
      <w:r w:rsidR="001B3F83" w:rsidRPr="001B3F83">
        <w:rPr>
          <w:rFonts w:cstheme="minorHAnsi"/>
          <w:color w:val="0000FF"/>
        </w:rPr>
        <w:t>English</w:t>
      </w:r>
      <w:r w:rsidR="001B3F83">
        <w:rPr>
          <w:rFonts w:cstheme="minorHAnsi"/>
        </w:rPr>
        <w:t xml:space="preserve">] </w:t>
      </w:r>
      <w:r w:rsidR="00951977">
        <w:rPr>
          <w:rFonts w:cstheme="minorHAnsi"/>
        </w:rPr>
        <w:t xml:space="preserve">proposed </w:t>
      </w:r>
      <w:r w:rsidRPr="00FC63D8">
        <w:rPr>
          <w:rFonts w:cstheme="minorHAnsi"/>
        </w:rPr>
        <w:t xml:space="preserve">better-defined values of the Menard </w:t>
      </w:r>
      <w:r w:rsidRPr="00FC63D8">
        <w:rPr>
          <w:rFonts w:cstheme="minorHAnsi"/>
          <w:i/>
        </w:rPr>
        <w:t>α</w:t>
      </w:r>
      <w:r w:rsidRPr="00FC63D8">
        <w:rPr>
          <w:rFonts w:cstheme="minorHAnsi"/>
        </w:rPr>
        <w:t xml:space="preserve"> parameter from the Pressiorama chart</w:t>
      </w:r>
      <w:r w:rsidR="00951977">
        <w:rPr>
          <w:rFonts w:cstheme="minorHAnsi"/>
        </w:rPr>
        <w:t xml:space="preserve"> (Figure 13</w:t>
      </w:r>
      <w:r w:rsidR="000E030B">
        <w:rPr>
          <w:rFonts w:cstheme="minorHAnsi"/>
        </w:rPr>
        <w:t>a [Fr</w:t>
      </w:r>
      <w:r w:rsidR="0087337B">
        <w:rPr>
          <w:rFonts w:cstheme="minorHAnsi"/>
        </w:rPr>
        <w:t>ançais</w:t>
      </w:r>
      <w:r w:rsidR="000E030B">
        <w:rPr>
          <w:rFonts w:cstheme="minorHAnsi"/>
        </w:rPr>
        <w:t>] and 13b [English]</w:t>
      </w:r>
      <w:r w:rsidR="00951977">
        <w:rPr>
          <w:rFonts w:cstheme="minorHAnsi"/>
        </w:rPr>
        <w:t>).</w:t>
      </w:r>
    </w:p>
    <w:p w14:paraId="553198E2" w14:textId="1C33E948" w:rsidR="000F0208" w:rsidRDefault="001B3F83" w:rsidP="00995FA4">
      <w:pPr>
        <w:spacing w:before="120" w:after="240" w:line="240" w:lineRule="atLeast"/>
        <w:jc w:val="both"/>
        <w:rPr>
          <w:rFonts w:cstheme="minorHAnsi"/>
        </w:rPr>
      </w:pPr>
      <w:r>
        <w:rPr>
          <w:rFonts w:cstheme="minorHAnsi"/>
          <w:noProof/>
        </w:rPr>
        <w:drawing>
          <wp:inline distT="0" distB="0" distL="0" distR="0" wp14:anchorId="0E894254" wp14:editId="35494FD2">
            <wp:extent cx="5675086" cy="49977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a:extLst>
                        <a:ext uri="{28A0092B-C50C-407E-A947-70E740481C1C}">
                          <a14:useLocalDpi xmlns:a14="http://schemas.microsoft.com/office/drawing/2010/main" val="0"/>
                        </a:ext>
                      </a:extLst>
                    </a:blip>
                    <a:stretch>
                      <a:fillRect/>
                    </a:stretch>
                  </pic:blipFill>
                  <pic:spPr>
                    <a:xfrm>
                      <a:off x="0" y="0"/>
                      <a:ext cx="5675086" cy="4997752"/>
                    </a:xfrm>
                    <a:prstGeom prst="rect">
                      <a:avLst/>
                    </a:prstGeom>
                  </pic:spPr>
                </pic:pic>
              </a:graphicData>
            </a:graphic>
          </wp:inline>
        </w:drawing>
      </w:r>
    </w:p>
    <w:p w14:paraId="32ECBFF4" w14:textId="6C6E56A3" w:rsidR="000F0208" w:rsidRPr="00FC63D8" w:rsidRDefault="001B3F83" w:rsidP="00995FA4">
      <w:pPr>
        <w:spacing w:before="120" w:after="240" w:line="240" w:lineRule="atLeast"/>
        <w:jc w:val="both"/>
        <w:rPr>
          <w:rFonts w:cstheme="minorHAnsi"/>
        </w:rPr>
      </w:pPr>
      <w:r>
        <w:rPr>
          <w:rFonts w:cstheme="minorHAnsi"/>
        </w:rPr>
        <w:t xml:space="preserve">Figure 13a [Français]: Proposed Menard </w:t>
      </w:r>
      <w:r w:rsidRPr="000F0208">
        <w:rPr>
          <w:rFonts w:ascii="Symbol" w:hAnsi="Symbol" w:cstheme="minorHAnsi"/>
          <w:i/>
          <w:iCs/>
        </w:rPr>
        <w:t>a</w:t>
      </w:r>
      <w:r>
        <w:rPr>
          <w:rFonts w:cstheme="minorHAnsi"/>
        </w:rPr>
        <w:t xml:space="preserve"> factors from </w:t>
      </w:r>
      <w:r w:rsidRPr="00FC63D8">
        <w:rPr>
          <w:rFonts w:cstheme="minorHAnsi"/>
        </w:rPr>
        <w:t xml:space="preserve">Baud J.P., and Gambin M. 2013. </w:t>
      </w:r>
      <w:r w:rsidRPr="00FC63D8">
        <w:rPr>
          <w:rFonts w:cstheme="minorHAnsi"/>
          <w:i/>
        </w:rPr>
        <w:t xml:space="preserve">“Détermination du coefficient rhéologique α de Ménard dans le diagramme Pressiorama”. </w:t>
      </w:r>
      <w:r w:rsidRPr="00FC63D8">
        <w:rPr>
          <w:rFonts w:cstheme="minorHAnsi"/>
        </w:rPr>
        <w:t>Proceedings of the 18</w:t>
      </w:r>
      <w:r w:rsidRPr="00FC63D8">
        <w:rPr>
          <w:rFonts w:cstheme="minorHAnsi"/>
          <w:vertAlign w:val="superscript"/>
        </w:rPr>
        <w:t>th</w:t>
      </w:r>
      <w:r w:rsidRPr="00FC63D8">
        <w:rPr>
          <w:rFonts w:cstheme="minorHAnsi"/>
        </w:rPr>
        <w:t xml:space="preserve"> International Conference on Soil Mechanics and Geotechnical Engineering. Paris, 2013, Parallel Session ISP 6, International Symposium on the Pressuremeter</w:t>
      </w:r>
    </w:p>
    <w:p w14:paraId="0CBE997B" w14:textId="77777777" w:rsidR="00995FA4" w:rsidRPr="00FC63D8" w:rsidRDefault="00995FA4" w:rsidP="00995FA4">
      <w:pPr>
        <w:spacing w:before="120" w:after="240" w:line="240" w:lineRule="atLeast"/>
        <w:jc w:val="both"/>
        <w:rPr>
          <w:rFonts w:cstheme="minorHAnsi"/>
        </w:rPr>
      </w:pPr>
    </w:p>
    <w:p w14:paraId="0712B54A" w14:textId="77777777" w:rsidR="00995FA4" w:rsidRPr="00FC63D8" w:rsidRDefault="00995FA4" w:rsidP="00995FA4">
      <w:pPr>
        <w:spacing w:before="120" w:after="240" w:line="240" w:lineRule="atLeast"/>
        <w:jc w:val="both"/>
        <w:rPr>
          <w:rFonts w:cstheme="minorHAnsi"/>
        </w:rPr>
      </w:pPr>
    </w:p>
    <w:p w14:paraId="05F6F7B2" w14:textId="6C3FC946" w:rsidR="00995FA4" w:rsidRDefault="00995FA4" w:rsidP="00995FA4">
      <w:pPr>
        <w:spacing w:before="120" w:after="240" w:line="240" w:lineRule="atLeast"/>
        <w:jc w:val="both"/>
        <w:rPr>
          <w:rFonts w:cstheme="minorHAnsi"/>
        </w:rPr>
      </w:pPr>
    </w:p>
    <w:p w14:paraId="66198361" w14:textId="77777777" w:rsidR="001B3F83" w:rsidRPr="00FC63D8" w:rsidRDefault="001B3F83" w:rsidP="00995FA4">
      <w:pPr>
        <w:spacing w:before="120" w:after="240" w:line="240" w:lineRule="atLeast"/>
        <w:jc w:val="both"/>
        <w:rPr>
          <w:rFonts w:cstheme="minorHAnsi"/>
        </w:rPr>
      </w:pPr>
    </w:p>
    <w:p w14:paraId="6E891C43" w14:textId="77777777" w:rsidR="00995FA4" w:rsidRPr="00FC63D8" w:rsidRDefault="00995FA4" w:rsidP="00995FA4">
      <w:pPr>
        <w:spacing w:before="120" w:after="240" w:line="240" w:lineRule="atLeast"/>
        <w:jc w:val="both"/>
        <w:rPr>
          <w:rFonts w:cstheme="minorHAnsi"/>
        </w:rPr>
      </w:pPr>
      <w:r w:rsidRPr="00FC63D8">
        <w:rPr>
          <w:rFonts w:cstheme="minorHAnsi"/>
          <w:noProof/>
        </w:rPr>
        <w:lastRenderedPageBreak/>
        <w:drawing>
          <wp:anchor distT="0" distB="0" distL="114300" distR="114300" simplePos="0" relativeHeight="251642880" behindDoc="1" locked="0" layoutInCell="1" allowOverlap="1" wp14:anchorId="7329C3D1" wp14:editId="244A27EE">
            <wp:simplePos x="0" y="0"/>
            <wp:positionH relativeFrom="column">
              <wp:posOffset>22860</wp:posOffset>
            </wp:positionH>
            <wp:positionV relativeFrom="paragraph">
              <wp:posOffset>46355</wp:posOffset>
            </wp:positionV>
            <wp:extent cx="5943600" cy="6264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siorama 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6264275"/>
                    </a:xfrm>
                    <a:prstGeom prst="rect">
                      <a:avLst/>
                    </a:prstGeom>
                  </pic:spPr>
                </pic:pic>
              </a:graphicData>
            </a:graphic>
            <wp14:sizeRelH relativeFrom="page">
              <wp14:pctWidth>0</wp14:pctWidth>
            </wp14:sizeRelH>
            <wp14:sizeRelV relativeFrom="page">
              <wp14:pctHeight>0</wp14:pctHeight>
            </wp14:sizeRelV>
          </wp:anchor>
        </w:drawing>
      </w:r>
    </w:p>
    <w:p w14:paraId="1D0E23D0" w14:textId="77777777" w:rsidR="00995FA4" w:rsidRPr="00FC63D8" w:rsidRDefault="00995FA4" w:rsidP="00995FA4">
      <w:pPr>
        <w:spacing w:before="120" w:after="240" w:line="240" w:lineRule="atLeast"/>
        <w:jc w:val="both"/>
        <w:rPr>
          <w:rFonts w:cstheme="minorHAnsi"/>
        </w:rPr>
      </w:pPr>
    </w:p>
    <w:p w14:paraId="4280A493" w14:textId="77777777" w:rsidR="00995FA4" w:rsidRPr="00FC63D8" w:rsidRDefault="00995FA4" w:rsidP="00995FA4">
      <w:pPr>
        <w:spacing w:before="120" w:after="240" w:line="240" w:lineRule="atLeast"/>
        <w:jc w:val="both"/>
        <w:rPr>
          <w:rFonts w:cstheme="minorHAnsi"/>
        </w:rPr>
      </w:pPr>
    </w:p>
    <w:p w14:paraId="5C367637" w14:textId="77777777" w:rsidR="00995FA4" w:rsidRPr="00FC63D8" w:rsidRDefault="00995FA4" w:rsidP="00995FA4">
      <w:pPr>
        <w:spacing w:before="120" w:after="240" w:line="240" w:lineRule="atLeast"/>
        <w:jc w:val="both"/>
        <w:rPr>
          <w:rFonts w:cstheme="minorHAnsi"/>
        </w:rPr>
      </w:pPr>
    </w:p>
    <w:p w14:paraId="3061FB84" w14:textId="77777777" w:rsidR="00995FA4" w:rsidRPr="00FC63D8" w:rsidRDefault="00995FA4" w:rsidP="00995FA4">
      <w:pPr>
        <w:spacing w:before="120" w:after="240" w:line="240" w:lineRule="atLeast"/>
        <w:jc w:val="both"/>
        <w:rPr>
          <w:rFonts w:cstheme="minorHAnsi"/>
        </w:rPr>
      </w:pPr>
    </w:p>
    <w:p w14:paraId="39FAC122" w14:textId="77777777" w:rsidR="00995FA4" w:rsidRPr="00FC63D8" w:rsidRDefault="00995FA4" w:rsidP="00995FA4">
      <w:pPr>
        <w:spacing w:before="120" w:after="240" w:line="240" w:lineRule="atLeast"/>
        <w:jc w:val="both"/>
        <w:rPr>
          <w:rFonts w:cstheme="minorHAnsi"/>
        </w:rPr>
      </w:pPr>
    </w:p>
    <w:p w14:paraId="63D00872" w14:textId="77777777" w:rsidR="00995FA4" w:rsidRPr="00FC63D8" w:rsidRDefault="00995FA4" w:rsidP="00995FA4">
      <w:pPr>
        <w:spacing w:before="120" w:after="240" w:line="240" w:lineRule="atLeast"/>
        <w:jc w:val="both"/>
        <w:rPr>
          <w:rFonts w:cstheme="minorHAnsi"/>
        </w:rPr>
      </w:pPr>
    </w:p>
    <w:p w14:paraId="3EE0E81D" w14:textId="77777777" w:rsidR="00995FA4" w:rsidRPr="00FC63D8" w:rsidRDefault="00995FA4" w:rsidP="00995FA4">
      <w:pPr>
        <w:spacing w:before="120" w:after="240" w:line="240" w:lineRule="atLeast"/>
        <w:jc w:val="both"/>
        <w:rPr>
          <w:rFonts w:cstheme="minorHAnsi"/>
        </w:rPr>
      </w:pPr>
    </w:p>
    <w:p w14:paraId="55356D30" w14:textId="77777777" w:rsidR="00995FA4" w:rsidRPr="00FC63D8" w:rsidRDefault="00995FA4" w:rsidP="00995FA4">
      <w:pPr>
        <w:spacing w:before="120" w:after="240" w:line="240" w:lineRule="atLeast"/>
        <w:jc w:val="both"/>
        <w:rPr>
          <w:rFonts w:cstheme="minorHAnsi"/>
        </w:rPr>
      </w:pPr>
    </w:p>
    <w:p w14:paraId="7DAA9D4E" w14:textId="77777777" w:rsidR="00995FA4" w:rsidRPr="00FC63D8" w:rsidRDefault="00995FA4" w:rsidP="00995FA4">
      <w:pPr>
        <w:spacing w:before="120" w:after="240" w:line="240" w:lineRule="atLeast"/>
        <w:jc w:val="both"/>
        <w:rPr>
          <w:rFonts w:cstheme="minorHAnsi"/>
        </w:rPr>
      </w:pPr>
    </w:p>
    <w:p w14:paraId="1561B57F" w14:textId="77777777" w:rsidR="00995FA4" w:rsidRPr="00FC63D8" w:rsidRDefault="00995FA4" w:rsidP="00995FA4">
      <w:pPr>
        <w:spacing w:before="120" w:after="240" w:line="240" w:lineRule="atLeast"/>
        <w:jc w:val="both"/>
        <w:rPr>
          <w:rFonts w:cstheme="minorHAnsi"/>
        </w:rPr>
      </w:pPr>
    </w:p>
    <w:p w14:paraId="607C7BDD" w14:textId="77777777" w:rsidR="00995FA4" w:rsidRPr="00FC63D8" w:rsidRDefault="00995FA4" w:rsidP="00995FA4">
      <w:pPr>
        <w:spacing w:before="120" w:after="240" w:line="240" w:lineRule="atLeast"/>
        <w:jc w:val="both"/>
        <w:rPr>
          <w:rFonts w:cstheme="minorHAnsi"/>
        </w:rPr>
      </w:pPr>
    </w:p>
    <w:p w14:paraId="22A8A601" w14:textId="77777777" w:rsidR="00995FA4" w:rsidRPr="00FC63D8" w:rsidRDefault="00995FA4" w:rsidP="00995FA4">
      <w:pPr>
        <w:spacing w:before="120" w:after="240" w:line="240" w:lineRule="atLeast"/>
        <w:jc w:val="both"/>
        <w:rPr>
          <w:rFonts w:cstheme="minorHAnsi"/>
        </w:rPr>
      </w:pPr>
    </w:p>
    <w:p w14:paraId="3AF52A3D" w14:textId="77777777" w:rsidR="00995FA4" w:rsidRPr="00FC63D8" w:rsidRDefault="00995FA4" w:rsidP="00995FA4">
      <w:pPr>
        <w:spacing w:before="120" w:after="240" w:line="240" w:lineRule="atLeast"/>
        <w:jc w:val="both"/>
        <w:rPr>
          <w:rFonts w:cstheme="minorHAnsi"/>
        </w:rPr>
      </w:pPr>
    </w:p>
    <w:p w14:paraId="6A6230A3" w14:textId="77777777" w:rsidR="00995FA4" w:rsidRPr="00FC63D8" w:rsidRDefault="00995FA4" w:rsidP="00995FA4">
      <w:pPr>
        <w:spacing w:before="120" w:after="240" w:line="240" w:lineRule="atLeast"/>
        <w:jc w:val="both"/>
        <w:rPr>
          <w:rFonts w:cstheme="minorHAnsi"/>
        </w:rPr>
      </w:pPr>
    </w:p>
    <w:p w14:paraId="53F0CC2F" w14:textId="77777777" w:rsidR="00995FA4" w:rsidRPr="00FC63D8" w:rsidRDefault="00995FA4" w:rsidP="00995FA4">
      <w:pPr>
        <w:spacing w:before="120" w:after="240" w:line="240" w:lineRule="atLeast"/>
        <w:jc w:val="both"/>
        <w:rPr>
          <w:rFonts w:cstheme="minorHAnsi"/>
        </w:rPr>
      </w:pPr>
    </w:p>
    <w:p w14:paraId="57D60149" w14:textId="77777777" w:rsidR="00995FA4" w:rsidRPr="00FC63D8" w:rsidRDefault="00995FA4" w:rsidP="00995FA4">
      <w:pPr>
        <w:spacing w:before="120" w:after="240" w:line="240" w:lineRule="atLeast"/>
        <w:jc w:val="both"/>
        <w:rPr>
          <w:rFonts w:cstheme="minorHAnsi"/>
        </w:rPr>
      </w:pPr>
    </w:p>
    <w:p w14:paraId="47FC4208" w14:textId="77777777" w:rsidR="00995FA4" w:rsidRPr="00FC63D8" w:rsidRDefault="00995FA4" w:rsidP="00995FA4">
      <w:pPr>
        <w:spacing w:before="120" w:after="240" w:line="240" w:lineRule="atLeast"/>
        <w:jc w:val="both"/>
        <w:rPr>
          <w:rFonts w:cstheme="minorHAnsi"/>
        </w:rPr>
      </w:pPr>
    </w:p>
    <w:p w14:paraId="337E180E" w14:textId="77777777" w:rsidR="00995FA4" w:rsidRPr="00FC63D8" w:rsidRDefault="00995FA4" w:rsidP="00995FA4">
      <w:pPr>
        <w:spacing w:before="120" w:after="240" w:line="240" w:lineRule="atLeast"/>
        <w:jc w:val="both"/>
        <w:rPr>
          <w:rFonts w:cstheme="minorHAnsi"/>
        </w:rPr>
      </w:pPr>
    </w:p>
    <w:p w14:paraId="13CD6896" w14:textId="22E2EDD9" w:rsidR="00995FA4" w:rsidRDefault="000F0208" w:rsidP="00995FA4">
      <w:pPr>
        <w:spacing w:before="120" w:after="240" w:line="240" w:lineRule="atLeast"/>
        <w:jc w:val="both"/>
        <w:rPr>
          <w:rFonts w:cstheme="minorHAnsi"/>
        </w:rPr>
      </w:pPr>
      <w:r>
        <w:rPr>
          <w:rFonts w:cstheme="minorHAnsi"/>
        </w:rPr>
        <w:t>Figure 13</w:t>
      </w:r>
      <w:r w:rsidR="0087337B">
        <w:rPr>
          <w:rFonts w:cstheme="minorHAnsi"/>
        </w:rPr>
        <w:t>b [English]</w:t>
      </w:r>
      <w:r>
        <w:rPr>
          <w:rFonts w:cstheme="minorHAnsi"/>
        </w:rPr>
        <w:t xml:space="preserve">: Proposed Menard </w:t>
      </w:r>
      <w:r w:rsidRPr="000F0208">
        <w:rPr>
          <w:rFonts w:ascii="Symbol" w:hAnsi="Symbol" w:cstheme="minorHAnsi"/>
          <w:i/>
          <w:iCs/>
        </w:rPr>
        <w:t>a</w:t>
      </w:r>
      <w:r>
        <w:rPr>
          <w:rFonts w:cstheme="minorHAnsi"/>
        </w:rPr>
        <w:t xml:space="preserve"> factors from </w:t>
      </w:r>
      <w:r w:rsidR="00995FA4" w:rsidRPr="00FC63D8">
        <w:rPr>
          <w:rFonts w:cstheme="minorHAnsi"/>
        </w:rPr>
        <w:t xml:space="preserve">Baud J.P., and Gambin M. 2013. </w:t>
      </w:r>
      <w:r w:rsidR="00995FA4" w:rsidRPr="00FC63D8">
        <w:rPr>
          <w:rFonts w:cstheme="minorHAnsi"/>
          <w:i/>
        </w:rPr>
        <w:t xml:space="preserve">“Détermination du coefficient rhéologique α de Ménard dans le diagramme Pressiorama”. </w:t>
      </w:r>
      <w:r w:rsidR="00995FA4" w:rsidRPr="00FC63D8">
        <w:rPr>
          <w:rFonts w:cstheme="minorHAnsi"/>
        </w:rPr>
        <w:t>Proceedings of the 18</w:t>
      </w:r>
      <w:r w:rsidR="00995FA4" w:rsidRPr="00FC63D8">
        <w:rPr>
          <w:rFonts w:cstheme="minorHAnsi"/>
          <w:vertAlign w:val="superscript"/>
        </w:rPr>
        <w:t>th</w:t>
      </w:r>
      <w:r w:rsidR="00995FA4" w:rsidRPr="00FC63D8">
        <w:rPr>
          <w:rFonts w:cstheme="minorHAnsi"/>
        </w:rPr>
        <w:t xml:space="preserve"> International Conference on Soil Mechanics and Geotechnical Engineering. Paris, 2013, Parallel Session ISP 6, International Symposium on the Pressuremeter.</w:t>
      </w:r>
    </w:p>
    <w:p w14:paraId="3C16BB28" w14:textId="4F16BDB4" w:rsidR="008F674B" w:rsidRDefault="008F674B">
      <w:pPr>
        <w:rPr>
          <w:rFonts w:cstheme="minorHAnsi"/>
        </w:rPr>
      </w:pPr>
      <w:r>
        <w:rPr>
          <w:rFonts w:cstheme="minorHAnsi"/>
        </w:rPr>
        <w:br w:type="page"/>
      </w:r>
    </w:p>
    <w:p w14:paraId="7F14D737" w14:textId="77777777" w:rsidR="00995FA4" w:rsidRPr="00FC63D8" w:rsidRDefault="00995FA4" w:rsidP="00995FA4">
      <w:pPr>
        <w:pStyle w:val="ListParagraph"/>
        <w:numPr>
          <w:ilvl w:val="0"/>
          <w:numId w:val="3"/>
        </w:numPr>
        <w:spacing w:before="120" w:after="240" w:line="240" w:lineRule="atLeast"/>
        <w:contextualSpacing w:val="0"/>
        <w:jc w:val="both"/>
        <w:rPr>
          <w:rFonts w:cstheme="minorHAnsi"/>
        </w:rPr>
      </w:pPr>
      <w:r w:rsidRPr="00FC63D8">
        <w:rPr>
          <w:rFonts w:cstheme="minorHAnsi"/>
          <w:b/>
        </w:rPr>
        <w:lastRenderedPageBreak/>
        <w:t xml:space="preserve">Yield Pressure  </w:t>
      </w:r>
      <w:r w:rsidRPr="00FC63D8">
        <w:rPr>
          <w:rFonts w:cstheme="minorHAnsi"/>
          <w:b/>
          <w:i/>
        </w:rPr>
        <w:t>p</w:t>
      </w:r>
      <w:r w:rsidRPr="00FC63D8">
        <w:rPr>
          <w:rFonts w:cstheme="minorHAnsi"/>
          <w:b/>
          <w:i/>
          <w:vertAlign w:val="subscript"/>
        </w:rPr>
        <w:t>y</w:t>
      </w:r>
      <w:r w:rsidRPr="00FC63D8">
        <w:rPr>
          <w:rFonts w:cstheme="minorHAnsi"/>
        </w:rPr>
        <w:t>:</w:t>
      </w:r>
    </w:p>
    <w:p w14:paraId="5D9144A7" w14:textId="47EE1E35" w:rsidR="00995FA4" w:rsidRPr="00FC63D8" w:rsidRDefault="00995FA4" w:rsidP="00995FA4">
      <w:pPr>
        <w:spacing w:before="120" w:after="240" w:line="240" w:lineRule="atLeast"/>
        <w:jc w:val="both"/>
        <w:rPr>
          <w:rFonts w:cstheme="minorHAnsi"/>
        </w:rPr>
      </w:pPr>
      <w:r w:rsidRPr="00FC63D8">
        <w:rPr>
          <w:rFonts w:cstheme="minorHAnsi"/>
        </w:rPr>
        <w:t xml:space="preserve">The yield pressure </w:t>
      </w:r>
      <w:r w:rsidR="000F0208">
        <w:rPr>
          <w:rFonts w:cstheme="minorHAnsi"/>
        </w:rPr>
        <w:t xml:space="preserve">signifies </w:t>
      </w:r>
      <w:r w:rsidRPr="00FC63D8">
        <w:rPr>
          <w:rFonts w:cstheme="minorHAnsi"/>
        </w:rPr>
        <w:t>the end of the linear pseudo-elastic deformations and the onset of plasticity.  Th</w:t>
      </w:r>
      <w:r w:rsidR="000F0208">
        <w:rPr>
          <w:rFonts w:cstheme="minorHAnsi"/>
        </w:rPr>
        <w:t>e engineer uses the</w:t>
      </w:r>
      <w:r w:rsidRPr="00FC63D8">
        <w:rPr>
          <w:rFonts w:cstheme="minorHAnsi"/>
        </w:rPr>
        <w:t xml:space="preserve"> yield pressure </w:t>
      </w:r>
      <w:r w:rsidR="000F0208">
        <w:rPr>
          <w:rFonts w:cstheme="minorHAnsi"/>
        </w:rPr>
        <w:t xml:space="preserve">to indicate that </w:t>
      </w:r>
      <w:r w:rsidRPr="00FC63D8">
        <w:rPr>
          <w:rFonts w:cstheme="minorHAnsi"/>
        </w:rPr>
        <w:t>pressure</w:t>
      </w:r>
      <w:r w:rsidR="000F0208">
        <w:rPr>
          <w:rFonts w:cstheme="minorHAnsi"/>
        </w:rPr>
        <w:t>s exceeding it may have si</w:t>
      </w:r>
      <w:r w:rsidRPr="00FC63D8">
        <w:rPr>
          <w:rFonts w:cstheme="minorHAnsi"/>
        </w:rPr>
        <w:t>gnificant creep deformations.</w:t>
      </w:r>
      <w:r w:rsidR="008B6D8D">
        <w:rPr>
          <w:rFonts w:cstheme="minorHAnsi"/>
        </w:rPr>
        <w:t xml:space="preserve">  Design bearing pressures for shallow foundations should not exceed the yield pressure.</w:t>
      </w:r>
    </w:p>
    <w:p w14:paraId="29039542" w14:textId="59D83EB9" w:rsidR="00995FA4" w:rsidRPr="00FC63D8" w:rsidRDefault="00995FA4" w:rsidP="00995FA4">
      <w:pPr>
        <w:pStyle w:val="ListParagraph"/>
        <w:numPr>
          <w:ilvl w:val="0"/>
          <w:numId w:val="3"/>
        </w:numPr>
        <w:spacing w:before="120" w:after="240" w:line="240" w:lineRule="atLeast"/>
        <w:contextualSpacing w:val="0"/>
        <w:jc w:val="both"/>
        <w:rPr>
          <w:rFonts w:cstheme="minorHAnsi"/>
        </w:rPr>
      </w:pPr>
      <w:r w:rsidRPr="00FC63D8">
        <w:rPr>
          <w:rFonts w:cstheme="minorHAnsi"/>
          <w:b/>
        </w:rPr>
        <w:t>Unload-Reload Modul</w:t>
      </w:r>
      <w:r w:rsidR="000F0208">
        <w:rPr>
          <w:rFonts w:cstheme="minorHAnsi"/>
          <w:b/>
        </w:rPr>
        <w:t>i</w:t>
      </w:r>
      <w:r w:rsidRPr="00FC63D8">
        <w:rPr>
          <w:rFonts w:cstheme="minorHAnsi"/>
          <w:b/>
        </w:rPr>
        <w:t xml:space="preserve"> </w:t>
      </w:r>
      <w:r w:rsidRPr="00FC63D8">
        <w:rPr>
          <w:rFonts w:cstheme="minorHAnsi"/>
          <w:b/>
          <w:i/>
        </w:rPr>
        <w:t>E</w:t>
      </w:r>
      <w:r w:rsidRPr="00FC63D8">
        <w:rPr>
          <w:rFonts w:cstheme="minorHAnsi"/>
          <w:b/>
          <w:i/>
          <w:vertAlign w:val="subscript"/>
        </w:rPr>
        <w:t>R</w:t>
      </w:r>
      <w:r w:rsidR="000F0208">
        <w:rPr>
          <w:rFonts w:cstheme="minorHAnsi"/>
          <w:b/>
          <w:iCs/>
        </w:rPr>
        <w:t xml:space="preserve"> and </w:t>
      </w:r>
      <w:r w:rsidR="000F0208" w:rsidRPr="000F0208">
        <w:rPr>
          <w:rFonts w:cstheme="minorHAnsi"/>
          <w:b/>
          <w:i/>
        </w:rPr>
        <w:t>E</w:t>
      </w:r>
      <w:r w:rsidR="000F0208" w:rsidRPr="000F0208">
        <w:rPr>
          <w:rFonts w:cstheme="minorHAnsi"/>
          <w:b/>
          <w:i/>
          <w:vertAlign w:val="subscript"/>
        </w:rPr>
        <w:t>U</w:t>
      </w:r>
      <w:r w:rsidRPr="00FC63D8">
        <w:rPr>
          <w:rFonts w:cstheme="minorHAnsi"/>
        </w:rPr>
        <w:t>:</w:t>
      </w:r>
    </w:p>
    <w:p w14:paraId="0981CF9C" w14:textId="78FE3400" w:rsidR="00995FA4" w:rsidRPr="00FC63D8" w:rsidRDefault="00995FA4" w:rsidP="00995FA4">
      <w:pPr>
        <w:spacing w:before="120" w:after="240" w:line="240" w:lineRule="atLeast"/>
        <w:jc w:val="both"/>
        <w:rPr>
          <w:rFonts w:cstheme="minorHAnsi"/>
        </w:rPr>
      </w:pPr>
      <w:r w:rsidRPr="00FC63D8">
        <w:rPr>
          <w:rFonts w:cstheme="minorHAnsi"/>
        </w:rPr>
        <w:t xml:space="preserve">The </w:t>
      </w:r>
      <w:r w:rsidR="000F0208">
        <w:rPr>
          <w:rFonts w:cstheme="minorHAnsi"/>
        </w:rPr>
        <w:t xml:space="preserve">engineer calculates the </w:t>
      </w:r>
      <w:r w:rsidRPr="00FC63D8">
        <w:rPr>
          <w:rFonts w:cstheme="minorHAnsi"/>
        </w:rPr>
        <w:t xml:space="preserve">reload </w:t>
      </w:r>
      <w:r w:rsidR="000F0208">
        <w:rPr>
          <w:rFonts w:cstheme="minorHAnsi"/>
        </w:rPr>
        <w:t xml:space="preserve">and unload </w:t>
      </w:r>
      <w:r w:rsidRPr="00FC63D8">
        <w:rPr>
          <w:rFonts w:cstheme="minorHAnsi"/>
        </w:rPr>
        <w:t>modul</w:t>
      </w:r>
      <w:r w:rsidR="000F0208">
        <w:rPr>
          <w:rFonts w:cstheme="minorHAnsi"/>
        </w:rPr>
        <w:t>i</w:t>
      </w:r>
      <w:r w:rsidRPr="00FC63D8">
        <w:rPr>
          <w:rFonts w:cstheme="minorHAnsi"/>
        </w:rPr>
        <w:t xml:space="preserve"> by </w:t>
      </w:r>
      <w:r w:rsidR="000F0208">
        <w:rPr>
          <w:rFonts w:cstheme="minorHAnsi"/>
        </w:rPr>
        <w:t xml:space="preserve">multiplying </w:t>
      </w:r>
      <w:r w:rsidRPr="00FC63D8">
        <w:rPr>
          <w:rFonts w:cstheme="minorHAnsi"/>
        </w:rPr>
        <w:t>the</w:t>
      </w:r>
      <w:r w:rsidR="000F0208">
        <w:rPr>
          <w:rFonts w:cstheme="minorHAnsi"/>
        </w:rPr>
        <w:t xml:space="preserve">ir respective </w:t>
      </w:r>
      <w:r w:rsidRPr="00FC63D8">
        <w:rPr>
          <w:rFonts w:cstheme="minorHAnsi"/>
        </w:rPr>
        <w:t>slope</w:t>
      </w:r>
      <w:r w:rsidR="000F0208">
        <w:rPr>
          <w:rFonts w:cstheme="minorHAnsi"/>
        </w:rPr>
        <w:t>s</w:t>
      </w:r>
      <w:r w:rsidRPr="00FC63D8">
        <w:rPr>
          <w:rFonts w:cstheme="minorHAnsi"/>
        </w:rPr>
        <w:t xml:space="preserve"> of the unload-reload loop</w:t>
      </w:r>
      <w:r w:rsidR="000F0208">
        <w:rPr>
          <w:rFonts w:cstheme="minorHAnsi"/>
        </w:rPr>
        <w:t xml:space="preserve"> by (1 + </w:t>
      </w:r>
      <w:r w:rsidR="0084243A">
        <w:rPr>
          <w:rFonts w:cstheme="minorHAnsi"/>
        </w:rPr>
        <w:t>P</w:t>
      </w:r>
      <w:r w:rsidR="000F0208">
        <w:rPr>
          <w:rFonts w:cstheme="minorHAnsi"/>
        </w:rPr>
        <w:t>oisson’s ratio).</w:t>
      </w:r>
      <w:r w:rsidRPr="00FC63D8">
        <w:rPr>
          <w:rFonts w:cstheme="minorHAnsi"/>
        </w:rPr>
        <w:t xml:space="preserve"> </w:t>
      </w:r>
      <w:r w:rsidR="000F0208">
        <w:rPr>
          <w:rFonts w:cstheme="minorHAnsi"/>
        </w:rPr>
        <w:t xml:space="preserve"> He/she </w:t>
      </w:r>
      <w:r w:rsidRPr="00FC63D8">
        <w:rPr>
          <w:rFonts w:cstheme="minorHAnsi"/>
        </w:rPr>
        <w:t>use</w:t>
      </w:r>
      <w:r w:rsidR="000F0208">
        <w:rPr>
          <w:rFonts w:cstheme="minorHAnsi"/>
        </w:rPr>
        <w:t>s</w:t>
      </w:r>
      <w:r w:rsidRPr="00FC63D8">
        <w:rPr>
          <w:rFonts w:cstheme="minorHAnsi"/>
        </w:rPr>
        <w:t xml:space="preserve"> </w:t>
      </w:r>
      <w:r w:rsidR="000F0208">
        <w:rPr>
          <w:rFonts w:cstheme="minorHAnsi"/>
        </w:rPr>
        <w:t xml:space="preserve">these values </w:t>
      </w:r>
      <w:r w:rsidRPr="00FC63D8">
        <w:rPr>
          <w:rFonts w:cstheme="minorHAnsi"/>
        </w:rPr>
        <w:t xml:space="preserve">to determine elastic soil deformations upon unloading conditions such as those typically encountered during excavations.  </w:t>
      </w:r>
      <w:r w:rsidR="000F0208">
        <w:rPr>
          <w:rFonts w:cstheme="minorHAnsi"/>
        </w:rPr>
        <w:t xml:space="preserve">With multiple unload/reload loops, the engineer </w:t>
      </w:r>
      <w:r w:rsidR="0084243A">
        <w:rPr>
          <w:rFonts w:cstheme="minorHAnsi"/>
        </w:rPr>
        <w:t>may model strain hardening of the soil.</w:t>
      </w:r>
    </w:p>
    <w:p w14:paraId="540643DA" w14:textId="73A18284" w:rsidR="00995FA4" w:rsidRPr="00FC63D8" w:rsidRDefault="008F674B" w:rsidP="00995FA4">
      <w:pPr>
        <w:pStyle w:val="ListParagraph"/>
        <w:numPr>
          <w:ilvl w:val="0"/>
          <w:numId w:val="3"/>
        </w:numPr>
        <w:spacing w:before="120" w:after="240" w:line="240" w:lineRule="atLeast"/>
        <w:contextualSpacing w:val="0"/>
        <w:jc w:val="both"/>
        <w:rPr>
          <w:rFonts w:cstheme="minorHAnsi"/>
        </w:rPr>
      </w:pPr>
      <w:r>
        <w:rPr>
          <w:rFonts w:cstheme="minorHAnsi"/>
          <w:b/>
        </w:rPr>
        <w:t xml:space="preserve">Limit Pressure </w:t>
      </w:r>
      <w:r w:rsidRPr="00FC63D8">
        <w:rPr>
          <w:rFonts w:cstheme="minorHAnsi"/>
          <w:b/>
          <w:i/>
        </w:rPr>
        <w:t>p</w:t>
      </w:r>
      <w:r w:rsidRPr="00FC63D8">
        <w:rPr>
          <w:rFonts w:cstheme="minorHAnsi"/>
          <w:b/>
          <w:i/>
          <w:vertAlign w:val="subscript"/>
        </w:rPr>
        <w:t>L</w:t>
      </w:r>
      <w:r w:rsidRPr="00FC63D8">
        <w:rPr>
          <w:rFonts w:cstheme="minorHAnsi"/>
          <w:b/>
        </w:rPr>
        <w:t xml:space="preserve"> </w:t>
      </w:r>
      <w:r>
        <w:rPr>
          <w:rFonts w:cstheme="minorHAnsi"/>
          <w:b/>
        </w:rPr>
        <w:t>/</w:t>
      </w:r>
      <w:r w:rsidR="00995FA4" w:rsidRPr="00FC63D8">
        <w:rPr>
          <w:rFonts w:cstheme="minorHAnsi"/>
          <w:b/>
        </w:rPr>
        <w:t xml:space="preserve">Net Limit Pressure </w:t>
      </w:r>
      <w:r w:rsidR="00995FA4" w:rsidRPr="00FC63D8">
        <w:rPr>
          <w:rFonts w:cstheme="minorHAnsi"/>
          <w:b/>
          <w:i/>
        </w:rPr>
        <w:t>p</w:t>
      </w:r>
      <w:r w:rsidR="00995FA4" w:rsidRPr="00FC63D8">
        <w:rPr>
          <w:rFonts w:cstheme="minorHAnsi"/>
          <w:b/>
          <w:i/>
          <w:vertAlign w:val="superscript"/>
        </w:rPr>
        <w:t>*</w:t>
      </w:r>
      <w:r w:rsidR="00995FA4" w:rsidRPr="00FC63D8">
        <w:rPr>
          <w:rFonts w:cstheme="minorHAnsi"/>
          <w:b/>
          <w:i/>
          <w:vertAlign w:val="subscript"/>
        </w:rPr>
        <w:t>L</w:t>
      </w:r>
      <w:r w:rsidR="00995FA4" w:rsidRPr="00FC63D8">
        <w:rPr>
          <w:rFonts w:cstheme="minorHAnsi"/>
        </w:rPr>
        <w:t>:</w:t>
      </w:r>
    </w:p>
    <w:p w14:paraId="0F65D42C" w14:textId="557FE755" w:rsidR="001C3810" w:rsidRDefault="008F674B" w:rsidP="001C3810">
      <w:pPr>
        <w:spacing w:before="120" w:after="240" w:line="240" w:lineRule="atLeast"/>
        <w:jc w:val="both"/>
        <w:rPr>
          <w:rFonts w:cstheme="minorHAnsi"/>
        </w:rPr>
      </w:pPr>
      <w:r>
        <w:rPr>
          <w:rFonts w:cstheme="minorHAnsi"/>
        </w:rPr>
        <w:t>The limit pressure</w:t>
      </w:r>
      <w:r w:rsidR="00CA7559">
        <w:rPr>
          <w:rFonts w:cstheme="minorHAnsi"/>
        </w:rPr>
        <w:t>, P</w:t>
      </w:r>
      <w:r w:rsidR="00CA7559" w:rsidRPr="00CA7559">
        <w:rPr>
          <w:rFonts w:cstheme="minorHAnsi"/>
          <w:vertAlign w:val="subscript"/>
        </w:rPr>
        <w:t>L</w:t>
      </w:r>
      <w:r w:rsidR="00CA7559">
        <w:rPr>
          <w:rFonts w:cstheme="minorHAnsi"/>
        </w:rPr>
        <w:t>,</w:t>
      </w:r>
      <w:r>
        <w:rPr>
          <w:rFonts w:cstheme="minorHAnsi"/>
        </w:rPr>
        <w:t xml:space="preserve"> equals the pressure when the soil cavity has expanded to twice its original volume.  The net limit pressure</w:t>
      </w:r>
      <w:r w:rsidR="00CA7559">
        <w:rPr>
          <w:rFonts w:cstheme="minorHAnsi"/>
        </w:rPr>
        <w:t>, P</w:t>
      </w:r>
      <w:r w:rsidR="00CA7559" w:rsidRPr="00CA7559">
        <w:rPr>
          <w:rFonts w:cstheme="minorHAnsi"/>
          <w:vertAlign w:val="subscript"/>
        </w:rPr>
        <w:t>L</w:t>
      </w:r>
      <w:r w:rsidR="00CA7559" w:rsidRPr="00CA7559">
        <w:rPr>
          <w:rFonts w:cstheme="minorHAnsi"/>
          <w:vertAlign w:val="superscript"/>
        </w:rPr>
        <w:t>*</w:t>
      </w:r>
      <w:r w:rsidR="00CA7559">
        <w:rPr>
          <w:rFonts w:cstheme="minorHAnsi"/>
        </w:rPr>
        <w:t>,</w:t>
      </w:r>
      <w:r>
        <w:rPr>
          <w:rFonts w:cstheme="minorHAnsi"/>
        </w:rPr>
        <w:t xml:space="preserve"> equals the limit pressure minus the </w:t>
      </w:r>
      <w:r w:rsidR="004D31CD">
        <w:rPr>
          <w:rFonts w:cstheme="minorHAnsi"/>
        </w:rPr>
        <w:t xml:space="preserve">initial contact pressure </w:t>
      </w:r>
      <w:r w:rsidR="004D31CD" w:rsidRPr="00FC63D8">
        <w:rPr>
          <w:rFonts w:cstheme="minorHAnsi"/>
          <w:i/>
        </w:rPr>
        <w:t>p</w:t>
      </w:r>
      <w:r w:rsidR="004D31CD" w:rsidRPr="00FC63D8">
        <w:rPr>
          <w:rFonts w:cstheme="minorHAnsi"/>
          <w:i/>
          <w:vertAlign w:val="subscript"/>
        </w:rPr>
        <w:t>o</w:t>
      </w:r>
      <w:r w:rsidR="004D31CD">
        <w:rPr>
          <w:rFonts w:cstheme="minorHAnsi"/>
          <w:i/>
          <w:vertAlign w:val="subscript"/>
        </w:rPr>
        <w:t>H</w:t>
      </w:r>
      <w:r w:rsidR="004D31CD" w:rsidRPr="004D31CD">
        <w:rPr>
          <w:rFonts w:cstheme="minorHAnsi"/>
          <w:iCs/>
        </w:rPr>
        <w:t>.</w:t>
      </w:r>
      <w:r w:rsidR="004D31CD" w:rsidRPr="00FC63D8">
        <w:rPr>
          <w:rFonts w:cstheme="minorHAnsi"/>
        </w:rPr>
        <w:t xml:space="preserve"> </w:t>
      </w:r>
      <w:r w:rsidR="00995FA4" w:rsidRPr="00FC63D8">
        <w:rPr>
          <w:rFonts w:cstheme="minorHAnsi"/>
        </w:rPr>
        <w:t>The net limit pressure measure</w:t>
      </w:r>
      <w:r w:rsidR="0084243A">
        <w:rPr>
          <w:rFonts w:cstheme="minorHAnsi"/>
        </w:rPr>
        <w:t>s</w:t>
      </w:r>
      <w:r w:rsidR="00995FA4" w:rsidRPr="00FC63D8">
        <w:rPr>
          <w:rFonts w:cstheme="minorHAnsi"/>
        </w:rPr>
        <w:t xml:space="preserve"> the strength of the soil (either under undrained conditions for cohesive soil, or drained conditions for </w:t>
      </w:r>
      <w:r w:rsidR="000024CC">
        <w:rPr>
          <w:rFonts w:cstheme="minorHAnsi"/>
        </w:rPr>
        <w:t>cohesionless</w:t>
      </w:r>
      <w:r w:rsidR="00995FA4" w:rsidRPr="00FC63D8">
        <w:rPr>
          <w:rFonts w:cstheme="minorHAnsi"/>
        </w:rPr>
        <w:t xml:space="preserve"> soil). </w:t>
      </w:r>
      <w:r w:rsidR="004D31CD">
        <w:rPr>
          <w:rFonts w:cstheme="minorHAnsi"/>
        </w:rPr>
        <w:t xml:space="preserve"> </w:t>
      </w:r>
      <w:r w:rsidR="00F95C15">
        <w:rPr>
          <w:rFonts w:cstheme="minorHAnsi"/>
        </w:rPr>
        <w:t>The</w:t>
      </w:r>
      <w:r w:rsidR="001C3810">
        <w:rPr>
          <w:rFonts w:cstheme="minorHAnsi"/>
        </w:rPr>
        <w:t xml:space="preserve"> engineer can compute the</w:t>
      </w:r>
      <w:r w:rsidR="00F95C15">
        <w:rPr>
          <w:rFonts w:cstheme="minorHAnsi"/>
        </w:rPr>
        <w:t xml:space="preserve"> radial strain </w:t>
      </w:r>
      <w:r w:rsidR="001C3810">
        <w:rPr>
          <w:rFonts w:cstheme="minorHAnsi"/>
        </w:rPr>
        <w:t>for the limit pressure using the following equation:</w:t>
      </w:r>
    </w:p>
    <w:p w14:paraId="3390B4BA" w14:textId="57DD0788" w:rsidR="001C3810" w:rsidRDefault="001C3810" w:rsidP="00995FA4">
      <w:pPr>
        <w:spacing w:before="120" w:after="240" w:line="240" w:lineRule="atLeast"/>
        <w:jc w:val="both"/>
        <w:rPr>
          <w:rFonts w:cstheme="minorHAnsi"/>
        </w:rPr>
      </w:pPr>
      <w:r>
        <w:rPr>
          <w:rFonts w:cstheme="minorHAnsi"/>
        </w:rPr>
        <w:t xml:space="preserve"> </w:t>
      </w:r>
      <w:r>
        <w:rPr>
          <w:rFonts w:cstheme="minorHAnsi"/>
        </w:rPr>
        <w:tab/>
      </w:r>
      <w:r>
        <w:rPr>
          <w:rFonts w:cstheme="minorHAnsi"/>
        </w:rPr>
        <w:tab/>
        <w:t xml:space="preserve">Radial Strain at </w:t>
      </w:r>
      <w:r w:rsidRPr="001C3810">
        <w:rPr>
          <w:rFonts w:cstheme="minorHAnsi"/>
        </w:rPr>
        <w:t>P</w:t>
      </w:r>
      <w:r w:rsidRPr="001C3810">
        <w:rPr>
          <w:rFonts w:cstheme="minorHAnsi"/>
          <w:vertAlign w:val="subscript"/>
        </w:rPr>
        <w:t>L</w:t>
      </w:r>
      <w:r>
        <w:rPr>
          <w:rFonts w:cstheme="minorHAnsi"/>
        </w:rPr>
        <w:t xml:space="preserve"> = 0.41 +1.41 * Radial Strain at P</w:t>
      </w:r>
      <w:r w:rsidRPr="001C3810">
        <w:rPr>
          <w:rFonts w:cstheme="minorHAnsi"/>
          <w:vertAlign w:val="subscript"/>
        </w:rPr>
        <w:t>0H</w:t>
      </w:r>
    </w:p>
    <w:p w14:paraId="6CFDA24D" w14:textId="4C69F8C3" w:rsidR="00AB07FE" w:rsidRDefault="00995FA4" w:rsidP="00995FA4">
      <w:pPr>
        <w:spacing w:before="120" w:after="240" w:line="240" w:lineRule="atLeast"/>
        <w:jc w:val="both"/>
        <w:rPr>
          <w:rFonts w:cstheme="minorHAnsi"/>
        </w:rPr>
      </w:pPr>
      <w:r w:rsidRPr="00FC63D8">
        <w:rPr>
          <w:rFonts w:cstheme="minorHAnsi"/>
        </w:rPr>
        <w:t xml:space="preserve">The </w:t>
      </w:r>
      <w:r w:rsidR="00AA4566">
        <w:rPr>
          <w:rFonts w:cstheme="minorHAnsi"/>
        </w:rPr>
        <w:t xml:space="preserve">engineer should continue to inflate the pressuremeter until he/she has clearly failed the soil and the pressure becomes asymptotic to the limit pressure with increased radial strain.  He/she can extrapolate the corrected pressuremeter test to the calculated radial strain for the </w:t>
      </w:r>
      <w:r w:rsidRPr="00FC63D8">
        <w:rPr>
          <w:rFonts w:cstheme="minorHAnsi"/>
        </w:rPr>
        <w:t xml:space="preserve">limit pressure </w:t>
      </w:r>
      <w:r w:rsidR="00AA4566">
        <w:rPr>
          <w:rFonts w:cstheme="minorHAnsi"/>
        </w:rPr>
        <w:t xml:space="preserve">either by eyeballing the curve or using a second, third or fourth order polynomial curve fit.  </w:t>
      </w:r>
      <w:r w:rsidR="00E746E3">
        <w:rPr>
          <w:rFonts w:cstheme="minorHAnsi"/>
        </w:rPr>
        <w:t xml:space="preserve">We prefer the eyeballing method as it seems to include engineering judgment.  </w:t>
      </w:r>
    </w:p>
    <w:p w14:paraId="33A7BC4D" w14:textId="2F2864C3" w:rsidR="00E17C8D" w:rsidRDefault="00E746E3" w:rsidP="00995FA4">
      <w:pPr>
        <w:spacing w:before="120" w:after="240" w:line="240" w:lineRule="atLeast"/>
        <w:jc w:val="both"/>
        <w:rPr>
          <w:rFonts w:cstheme="minorHAnsi"/>
        </w:rPr>
      </w:pPr>
      <w:r>
        <w:rPr>
          <w:rFonts w:cstheme="minorHAnsi"/>
        </w:rPr>
        <w:t xml:space="preserve">As a second method, the engineer can </w:t>
      </w:r>
      <w:r w:rsidR="00995FA4" w:rsidRPr="00FC63D8">
        <w:rPr>
          <w:rFonts w:cstheme="minorHAnsi"/>
        </w:rPr>
        <w:t>plot pressure versus 1/V for the plastic phase of the deformations</w:t>
      </w:r>
      <w:r>
        <w:rPr>
          <w:rFonts w:cstheme="minorHAnsi"/>
        </w:rPr>
        <w:t xml:space="preserve"> and extrapolate out to the limit pressure</w:t>
      </w:r>
      <w:r w:rsidR="00995FA4" w:rsidRPr="00FC63D8">
        <w:rPr>
          <w:rFonts w:cstheme="minorHAnsi"/>
        </w:rPr>
        <w:t xml:space="preserve">.  This </w:t>
      </w:r>
      <w:r>
        <w:rPr>
          <w:rFonts w:cstheme="minorHAnsi"/>
        </w:rPr>
        <w:t xml:space="preserve">second </w:t>
      </w:r>
      <w:r w:rsidR="00995FA4" w:rsidRPr="00FC63D8">
        <w:rPr>
          <w:rFonts w:cstheme="minorHAnsi"/>
        </w:rPr>
        <w:t>method</w:t>
      </w:r>
      <w:r>
        <w:rPr>
          <w:rFonts w:cstheme="minorHAnsi"/>
        </w:rPr>
        <w:t xml:space="preserve">, also named </w:t>
      </w:r>
      <w:r w:rsidR="00995FA4" w:rsidRPr="00FC63D8">
        <w:rPr>
          <w:rFonts w:cstheme="minorHAnsi"/>
        </w:rPr>
        <w:t>the “upside down curve” method, is described in “</w:t>
      </w:r>
      <w:r w:rsidR="00995FA4" w:rsidRPr="00FC63D8">
        <w:rPr>
          <w:rFonts w:cstheme="minorHAnsi"/>
          <w:i/>
        </w:rPr>
        <w:t>The Pressuremeter and Foundation Engineering</w:t>
      </w:r>
      <w:r w:rsidR="00995FA4" w:rsidRPr="00FC63D8">
        <w:rPr>
          <w:rFonts w:cstheme="minorHAnsi"/>
        </w:rPr>
        <w:t>” textbook, by F. Baguelin, J.</w:t>
      </w:r>
      <w:r w:rsidR="006F1DFF">
        <w:rPr>
          <w:rFonts w:cstheme="minorHAnsi"/>
        </w:rPr>
        <w:t xml:space="preserve"> </w:t>
      </w:r>
      <w:r w:rsidR="00995FA4" w:rsidRPr="00FC63D8">
        <w:rPr>
          <w:rFonts w:cstheme="minorHAnsi"/>
        </w:rPr>
        <w:t>F.</w:t>
      </w:r>
      <w:r w:rsidR="006F1DFF">
        <w:rPr>
          <w:rFonts w:cstheme="minorHAnsi"/>
        </w:rPr>
        <w:t xml:space="preserve"> </w:t>
      </w:r>
      <w:r w:rsidR="00995FA4" w:rsidRPr="00FC63D8">
        <w:rPr>
          <w:rFonts w:cstheme="minorHAnsi"/>
        </w:rPr>
        <w:t>Jezequel, and D.</w:t>
      </w:r>
      <w:r w:rsidR="006F1DFF">
        <w:rPr>
          <w:rFonts w:cstheme="minorHAnsi"/>
        </w:rPr>
        <w:t xml:space="preserve"> </w:t>
      </w:r>
      <w:r w:rsidR="00995FA4" w:rsidRPr="00FC63D8">
        <w:rPr>
          <w:rFonts w:cstheme="minorHAnsi"/>
        </w:rPr>
        <w:t xml:space="preserve">H. Shields, published in 1978 by Trans Tech Publications, Section: Methods of extrapolating pressuremeter curves to </w:t>
      </w:r>
      <w:r w:rsidR="00995FA4" w:rsidRPr="00FC63D8">
        <w:rPr>
          <w:rFonts w:cstheme="minorHAnsi"/>
          <w:i/>
        </w:rPr>
        <w:t>p</w:t>
      </w:r>
      <w:r w:rsidR="00995FA4" w:rsidRPr="00FC63D8">
        <w:rPr>
          <w:rFonts w:cstheme="minorHAnsi"/>
          <w:i/>
          <w:vertAlign w:val="subscript"/>
        </w:rPr>
        <w:t>L</w:t>
      </w:r>
      <w:r w:rsidR="00995FA4" w:rsidRPr="00FC63D8">
        <w:rPr>
          <w:rFonts w:cstheme="minorHAnsi"/>
        </w:rPr>
        <w:t xml:space="preserve">.  See also ASTM D4719-00, Section 10.6. </w:t>
      </w:r>
    </w:p>
    <w:p w14:paraId="50894485" w14:textId="4C29EB60" w:rsidR="00995FA4" w:rsidRDefault="00E17C8D" w:rsidP="00E17C8D">
      <w:pPr>
        <w:pStyle w:val="ListParagraph"/>
        <w:numPr>
          <w:ilvl w:val="0"/>
          <w:numId w:val="3"/>
        </w:numPr>
        <w:spacing w:before="120" w:after="240" w:line="240" w:lineRule="atLeast"/>
        <w:jc w:val="both"/>
        <w:rPr>
          <w:rFonts w:cstheme="minorHAnsi"/>
          <w:b/>
          <w:bCs/>
        </w:rPr>
      </w:pPr>
      <w:r w:rsidRPr="00E17C8D">
        <w:rPr>
          <w:rFonts w:cstheme="minorHAnsi"/>
          <w:b/>
          <w:bCs/>
        </w:rPr>
        <w:t>Creep Factor</w:t>
      </w:r>
      <w:r w:rsidR="004A51F6">
        <w:rPr>
          <w:rFonts w:cstheme="minorHAnsi"/>
          <w:b/>
          <w:bCs/>
        </w:rPr>
        <w:t>, n</w:t>
      </w:r>
      <w:r w:rsidR="00995FA4" w:rsidRPr="00E17C8D">
        <w:rPr>
          <w:rFonts w:cstheme="minorHAnsi"/>
          <w:b/>
          <w:bCs/>
        </w:rPr>
        <w:t xml:space="preserve"> </w:t>
      </w:r>
    </w:p>
    <w:p w14:paraId="1471D2DA" w14:textId="77777777" w:rsidR="00064443" w:rsidRDefault="006F1DFF" w:rsidP="00E17C8D">
      <w:pPr>
        <w:spacing w:before="120" w:after="240" w:line="240" w:lineRule="atLeast"/>
        <w:jc w:val="both"/>
        <w:rPr>
          <w:rFonts w:cstheme="minorHAnsi"/>
        </w:rPr>
      </w:pPr>
      <w:r>
        <w:rPr>
          <w:rFonts w:cstheme="minorHAnsi"/>
        </w:rPr>
        <w:t>By holding the pressure constant by adding volume over time (typically 10 minutes), the engineer computes the creep factor, n, as the slope of the line from the plot of log</w:t>
      </w:r>
      <w:r w:rsidRPr="006F1DFF">
        <w:rPr>
          <w:rFonts w:cstheme="minorHAnsi"/>
          <w:vertAlign w:val="subscript"/>
        </w:rPr>
        <w:t>10</w:t>
      </w:r>
      <w:r>
        <w:rPr>
          <w:rFonts w:cstheme="minorHAnsi"/>
        </w:rPr>
        <w:t xml:space="preserve">(net volume more than the initial volume) </w:t>
      </w:r>
      <w:r w:rsidR="00064443">
        <w:rPr>
          <w:rFonts w:cstheme="minorHAnsi"/>
        </w:rPr>
        <w:t xml:space="preserve">[y-axis] </w:t>
      </w:r>
      <w:r>
        <w:rPr>
          <w:rFonts w:cstheme="minorHAnsi"/>
        </w:rPr>
        <w:t>versus log</w:t>
      </w:r>
      <w:r w:rsidRPr="006F1DFF">
        <w:rPr>
          <w:rFonts w:cstheme="minorHAnsi"/>
          <w:vertAlign w:val="subscript"/>
        </w:rPr>
        <w:t>10</w:t>
      </w:r>
      <w:r>
        <w:rPr>
          <w:rFonts w:cstheme="minorHAnsi"/>
        </w:rPr>
        <w:t>(elapsed time)</w:t>
      </w:r>
      <w:r w:rsidR="00064443">
        <w:rPr>
          <w:rFonts w:cstheme="minorHAnsi"/>
        </w:rPr>
        <w:t xml:space="preserve"> [x-axis]</w:t>
      </w:r>
      <w:r>
        <w:rPr>
          <w:rFonts w:cstheme="minorHAnsi"/>
        </w:rPr>
        <w:t>.</w:t>
      </w:r>
      <w:r w:rsidR="00064443">
        <w:rPr>
          <w:rFonts w:cstheme="minorHAnsi"/>
        </w:rPr>
        <w:t xml:space="preserve">  When performing settlement analyses, the engineer should either reduce the modulus or increase the total predicted settlement using the below formulas:</w:t>
      </w:r>
    </w:p>
    <w:p w14:paraId="444C454B" w14:textId="2ADA6197" w:rsidR="00064443" w:rsidRDefault="00064443" w:rsidP="00064443">
      <w:r>
        <w:lastRenderedPageBreak/>
        <w:t>E</w:t>
      </w:r>
      <w:r>
        <w:rPr>
          <w:vertAlign w:val="subscript"/>
        </w:rPr>
        <w:t>0</w:t>
      </w:r>
      <w:r w:rsidRPr="002138D2">
        <w:rPr>
          <w:vertAlign w:val="subscript"/>
        </w:rPr>
        <w:t>(design life time in minutes)</w:t>
      </w:r>
      <w:r>
        <w:t xml:space="preserve"> = E</w:t>
      </w:r>
      <w:r w:rsidRPr="002138D2">
        <w:rPr>
          <w:vertAlign w:val="subscript"/>
        </w:rPr>
        <w:t>0(time=1 min)</w:t>
      </w:r>
      <w:r>
        <w:t xml:space="preserve"> * (design life time in minutes/1 minute)</w:t>
      </w:r>
      <w:r w:rsidRPr="002138D2">
        <w:rPr>
          <w:vertAlign w:val="superscript"/>
        </w:rPr>
        <w:t>-n</w:t>
      </w:r>
    </w:p>
    <w:p w14:paraId="55B0B193" w14:textId="7240611C" w:rsidR="00064443" w:rsidRDefault="00064443" w:rsidP="00064443">
      <w:r>
        <w:rPr>
          <w:rFonts w:cstheme="minorHAnsi"/>
        </w:rPr>
        <w:t>Settlement</w:t>
      </w:r>
      <w:r w:rsidRPr="00064443">
        <w:rPr>
          <w:rFonts w:cstheme="minorHAnsi"/>
          <w:vertAlign w:val="subscript"/>
        </w:rPr>
        <w:t>(design life time in minutes)</w:t>
      </w:r>
      <w:r>
        <w:rPr>
          <w:rFonts w:cstheme="minorHAnsi"/>
        </w:rPr>
        <w:t>= Settlement</w:t>
      </w:r>
      <w:r w:rsidRPr="00064443">
        <w:rPr>
          <w:rFonts w:cstheme="minorHAnsi"/>
          <w:vertAlign w:val="subscript"/>
        </w:rPr>
        <w:t>(time = 1 minute)</w:t>
      </w:r>
      <w:r>
        <w:rPr>
          <w:rFonts w:cstheme="minorHAnsi"/>
        </w:rPr>
        <w:t xml:space="preserve"> * </w:t>
      </w:r>
      <w:r>
        <w:t>(design life time in minutes/1 minute)</w:t>
      </w:r>
      <w:r w:rsidRPr="002138D2">
        <w:rPr>
          <w:vertAlign w:val="superscript"/>
        </w:rPr>
        <w:t>n</w:t>
      </w:r>
    </w:p>
    <w:p w14:paraId="3E098C27" w14:textId="76994923" w:rsidR="00E17C8D" w:rsidRPr="00E17C8D" w:rsidRDefault="00E17C8D" w:rsidP="00E17C8D">
      <w:pPr>
        <w:spacing w:before="120" w:after="240" w:line="240" w:lineRule="atLeast"/>
        <w:jc w:val="both"/>
        <w:rPr>
          <w:rFonts w:cstheme="minorHAnsi"/>
        </w:rPr>
      </w:pPr>
    </w:p>
    <w:p w14:paraId="242FAA7D" w14:textId="77777777" w:rsidR="00995FA4" w:rsidRPr="00FC63D8" w:rsidRDefault="00995FA4" w:rsidP="00995FA4">
      <w:pPr>
        <w:pStyle w:val="ListParagraph"/>
        <w:numPr>
          <w:ilvl w:val="0"/>
          <w:numId w:val="3"/>
        </w:numPr>
        <w:spacing w:after="200" w:line="276" w:lineRule="auto"/>
        <w:rPr>
          <w:rFonts w:cstheme="minorHAnsi"/>
          <w:b/>
        </w:rPr>
      </w:pPr>
      <w:r w:rsidRPr="00FC63D8">
        <w:rPr>
          <w:rFonts w:cstheme="minorHAnsi"/>
          <w:b/>
        </w:rPr>
        <w:t>Some Additional Parameters</w:t>
      </w:r>
    </w:p>
    <w:p w14:paraId="53AC3B4D" w14:textId="1830A193" w:rsidR="00995FA4" w:rsidRPr="00FC63D8" w:rsidRDefault="00704007" w:rsidP="00995FA4">
      <w:pPr>
        <w:spacing w:before="120" w:after="240" w:line="240" w:lineRule="atLeast"/>
        <w:jc w:val="both"/>
        <w:rPr>
          <w:rFonts w:cstheme="minorHAnsi"/>
        </w:rPr>
      </w:pPr>
      <w:r>
        <w:rPr>
          <w:rFonts w:cstheme="minorHAnsi"/>
          <w:noProof/>
        </w:rPr>
        <w:drawing>
          <wp:anchor distT="0" distB="0" distL="114300" distR="114300" simplePos="0" relativeHeight="251655168" behindDoc="0" locked="0" layoutInCell="1" allowOverlap="1" wp14:anchorId="0A84D960" wp14:editId="0840E9CA">
            <wp:simplePos x="0" y="0"/>
            <wp:positionH relativeFrom="column">
              <wp:posOffset>2188102</wp:posOffset>
            </wp:positionH>
            <wp:positionV relativeFrom="paragraph">
              <wp:posOffset>402362</wp:posOffset>
            </wp:positionV>
            <wp:extent cx="3593465" cy="2395220"/>
            <wp:effectExtent l="0" t="0" r="6985"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3593465" cy="2395220"/>
                    </a:xfrm>
                    <a:prstGeom prst="rect">
                      <a:avLst/>
                    </a:prstGeom>
                  </pic:spPr>
                </pic:pic>
              </a:graphicData>
            </a:graphic>
            <wp14:sizeRelH relativeFrom="margin">
              <wp14:pctWidth>0</wp14:pctWidth>
            </wp14:sizeRelH>
            <wp14:sizeRelV relativeFrom="margin">
              <wp14:pctHeight>0</wp14:pctHeight>
            </wp14:sizeRelV>
          </wp:anchor>
        </w:drawing>
      </w:r>
      <w:r w:rsidR="00995FA4" w:rsidRPr="00FC63D8">
        <w:rPr>
          <w:rFonts w:cstheme="minorHAnsi"/>
        </w:rPr>
        <w:t>In addition, t</w:t>
      </w:r>
      <w:r w:rsidR="00E746E3">
        <w:rPr>
          <w:rFonts w:cstheme="minorHAnsi"/>
        </w:rPr>
        <w:t>he engineer may use the</w:t>
      </w:r>
      <w:r w:rsidR="00995FA4" w:rsidRPr="00FC63D8">
        <w:rPr>
          <w:rFonts w:cstheme="minorHAnsi"/>
        </w:rPr>
        <w:t xml:space="preserve"> ratio, (</w:t>
      </w:r>
      <w:r w:rsidR="00995FA4" w:rsidRPr="00FC63D8">
        <w:rPr>
          <w:rFonts w:cstheme="minorHAnsi"/>
          <w:i/>
        </w:rPr>
        <w:t>E</w:t>
      </w:r>
      <w:r w:rsidR="00995FA4" w:rsidRPr="00FC63D8">
        <w:rPr>
          <w:rFonts w:cstheme="minorHAnsi"/>
          <w:i/>
          <w:vertAlign w:val="subscript"/>
        </w:rPr>
        <w:t>PMT</w:t>
      </w:r>
      <w:r w:rsidR="00995FA4" w:rsidRPr="00FC63D8">
        <w:rPr>
          <w:rFonts w:cstheme="minorHAnsi"/>
          <w:i/>
        </w:rPr>
        <w:t xml:space="preserve"> / p</w:t>
      </w:r>
      <w:r w:rsidR="00995FA4" w:rsidRPr="00FC63D8">
        <w:rPr>
          <w:rFonts w:cstheme="minorHAnsi"/>
          <w:i/>
          <w:vertAlign w:val="superscript"/>
        </w:rPr>
        <w:t>*</w:t>
      </w:r>
      <w:r w:rsidR="00995FA4" w:rsidRPr="00FC63D8">
        <w:rPr>
          <w:rFonts w:cstheme="minorHAnsi"/>
          <w:i/>
          <w:vertAlign w:val="subscript"/>
        </w:rPr>
        <w:t>L</w:t>
      </w:r>
      <w:r w:rsidR="00995FA4" w:rsidRPr="00FC63D8">
        <w:rPr>
          <w:rFonts w:cstheme="minorHAnsi"/>
        </w:rPr>
        <w:t xml:space="preserve">) and </w:t>
      </w:r>
      <w:r w:rsidR="00E746E3">
        <w:rPr>
          <w:rFonts w:cstheme="minorHAnsi"/>
        </w:rPr>
        <w:t>the creep exponent, n,</w:t>
      </w:r>
      <w:r w:rsidR="00995FA4" w:rsidRPr="00FC63D8">
        <w:rPr>
          <w:rFonts w:cstheme="minorHAnsi"/>
        </w:rPr>
        <w:t xml:space="preserve"> as a general guideline for soil identification, as follows: </w:t>
      </w:r>
    </w:p>
    <w:p w14:paraId="2F012D0F" w14:textId="1D246482" w:rsidR="00064443" w:rsidRDefault="00995FA4" w:rsidP="00995FA4">
      <w:pPr>
        <w:spacing w:before="120" w:after="240" w:line="240" w:lineRule="atLeast"/>
        <w:jc w:val="both"/>
        <w:rPr>
          <w:rFonts w:cstheme="minorHAnsi"/>
        </w:rPr>
      </w:pPr>
      <w:r w:rsidRPr="00FC63D8">
        <w:rPr>
          <w:rFonts w:cstheme="minorHAnsi"/>
        </w:rPr>
        <w:t>for sands</w:t>
      </w:r>
      <w:r w:rsidRPr="00FC63D8">
        <w:rPr>
          <w:rFonts w:cstheme="minorHAnsi"/>
        </w:rPr>
        <w:tab/>
        <w:t xml:space="preserve">7 &lt; </w:t>
      </w:r>
      <w:r w:rsidRPr="00FC63D8">
        <w:rPr>
          <w:rFonts w:cstheme="minorHAnsi"/>
          <w:i/>
        </w:rPr>
        <w:t>E</w:t>
      </w:r>
      <w:r w:rsidRPr="00FC63D8">
        <w:rPr>
          <w:rFonts w:cstheme="minorHAnsi"/>
          <w:i/>
          <w:vertAlign w:val="subscript"/>
        </w:rPr>
        <w:t>PMT</w:t>
      </w:r>
      <w:r w:rsidRPr="00FC63D8">
        <w:rPr>
          <w:rFonts w:cstheme="minorHAnsi"/>
          <w:i/>
        </w:rPr>
        <w:t xml:space="preserve"> / p</w:t>
      </w:r>
      <w:r w:rsidRPr="00FC63D8">
        <w:rPr>
          <w:rFonts w:cstheme="minorHAnsi"/>
          <w:i/>
          <w:vertAlign w:val="superscript"/>
        </w:rPr>
        <w:t>*</w:t>
      </w:r>
      <w:r w:rsidRPr="00FC63D8">
        <w:rPr>
          <w:rFonts w:cstheme="minorHAnsi"/>
          <w:i/>
          <w:vertAlign w:val="subscript"/>
        </w:rPr>
        <w:t>L</w:t>
      </w:r>
      <w:r w:rsidRPr="00FC63D8">
        <w:rPr>
          <w:rFonts w:cstheme="minorHAnsi"/>
        </w:rPr>
        <w:t xml:space="preserve">  &lt; 12</w:t>
      </w:r>
      <w:r w:rsidR="00E746E3">
        <w:rPr>
          <w:rFonts w:cstheme="minorHAnsi"/>
        </w:rPr>
        <w:tab/>
      </w:r>
      <w:r w:rsidR="00E746E3">
        <w:rPr>
          <w:rFonts w:cstheme="minorHAnsi"/>
        </w:rPr>
        <w:tab/>
        <w:t>0.0</w:t>
      </w:r>
      <w:r w:rsidR="00704007">
        <w:rPr>
          <w:rFonts w:cstheme="minorHAnsi"/>
        </w:rPr>
        <w:t>05</w:t>
      </w:r>
      <w:r w:rsidR="00E746E3">
        <w:rPr>
          <w:rFonts w:cstheme="minorHAnsi"/>
        </w:rPr>
        <w:t xml:space="preserve"> &lt; n &lt; 0.03</w:t>
      </w:r>
    </w:p>
    <w:p w14:paraId="70B704E7" w14:textId="5C5E5F76" w:rsidR="00995FA4" w:rsidRDefault="00995FA4" w:rsidP="00995FA4">
      <w:pPr>
        <w:spacing w:before="120" w:after="240" w:line="240" w:lineRule="atLeast"/>
        <w:jc w:val="both"/>
        <w:rPr>
          <w:rFonts w:cstheme="minorHAnsi"/>
          <w:iCs/>
        </w:rPr>
      </w:pPr>
      <w:r w:rsidRPr="00FC63D8">
        <w:rPr>
          <w:rFonts w:cstheme="minorHAnsi"/>
        </w:rPr>
        <w:t xml:space="preserve">for clays      </w:t>
      </w:r>
      <w:r w:rsidRPr="00FC63D8">
        <w:rPr>
          <w:rFonts w:cstheme="minorHAnsi"/>
        </w:rPr>
        <w:tab/>
        <w:t>12 &lt;</w:t>
      </w:r>
      <w:r w:rsidR="00704007">
        <w:rPr>
          <w:rFonts w:cstheme="minorHAnsi"/>
        </w:rPr>
        <w:t xml:space="preserve"> </w:t>
      </w:r>
      <w:r w:rsidRPr="00FC63D8">
        <w:rPr>
          <w:rFonts w:cstheme="minorHAnsi"/>
          <w:i/>
        </w:rPr>
        <w:t>E</w:t>
      </w:r>
      <w:r w:rsidRPr="00FC63D8">
        <w:rPr>
          <w:rFonts w:cstheme="minorHAnsi"/>
          <w:i/>
          <w:vertAlign w:val="subscript"/>
        </w:rPr>
        <w:t>PMT</w:t>
      </w:r>
      <w:r w:rsidRPr="00FC63D8">
        <w:rPr>
          <w:rFonts w:cstheme="minorHAnsi"/>
          <w:i/>
        </w:rPr>
        <w:t xml:space="preserve"> / p</w:t>
      </w:r>
      <w:r w:rsidRPr="00FC63D8">
        <w:rPr>
          <w:rFonts w:cstheme="minorHAnsi"/>
          <w:i/>
          <w:vertAlign w:val="superscript"/>
        </w:rPr>
        <w:t>*</w:t>
      </w:r>
      <w:r w:rsidRPr="00FC63D8">
        <w:rPr>
          <w:rFonts w:cstheme="minorHAnsi"/>
          <w:i/>
          <w:vertAlign w:val="subscript"/>
        </w:rPr>
        <w:t>L</w:t>
      </w:r>
      <w:r w:rsidR="00E746E3">
        <w:rPr>
          <w:rFonts w:cstheme="minorHAnsi"/>
          <w:i/>
          <w:vertAlign w:val="subscript"/>
        </w:rPr>
        <w:tab/>
      </w:r>
      <w:r w:rsidR="00E746E3">
        <w:rPr>
          <w:rFonts w:cstheme="minorHAnsi"/>
          <w:i/>
          <w:vertAlign w:val="subscript"/>
        </w:rPr>
        <w:tab/>
      </w:r>
      <w:r w:rsidR="00E746E3">
        <w:rPr>
          <w:rFonts w:cstheme="minorHAnsi"/>
          <w:i/>
          <w:vertAlign w:val="subscript"/>
        </w:rPr>
        <w:tab/>
      </w:r>
      <w:r w:rsidR="00E746E3">
        <w:rPr>
          <w:rFonts w:cstheme="minorHAnsi"/>
          <w:iCs/>
        </w:rPr>
        <w:t>0.03 &lt; n &lt; 0.08</w:t>
      </w:r>
    </w:p>
    <w:p w14:paraId="6B75719D" w14:textId="147FF86D" w:rsidR="00995FA4" w:rsidRPr="00FC63D8" w:rsidRDefault="00995FA4" w:rsidP="00995FA4">
      <w:pPr>
        <w:spacing w:before="120" w:after="240" w:line="240" w:lineRule="atLeast"/>
        <w:jc w:val="both"/>
        <w:rPr>
          <w:rFonts w:cstheme="minorHAnsi"/>
        </w:rPr>
      </w:pPr>
      <w:r w:rsidRPr="00FC63D8">
        <w:rPr>
          <w:rFonts w:cstheme="minorHAnsi"/>
        </w:rPr>
        <w:t>Also, the Canadian Foundation Engineering Manual (4</w:t>
      </w:r>
      <w:r w:rsidRPr="00FC63D8">
        <w:rPr>
          <w:rFonts w:cstheme="minorHAnsi"/>
          <w:vertAlign w:val="superscript"/>
        </w:rPr>
        <w:t>th</w:t>
      </w:r>
      <w:r w:rsidRPr="00FC63D8">
        <w:rPr>
          <w:rFonts w:cstheme="minorHAnsi"/>
        </w:rPr>
        <w:t xml:space="preserve"> Edition, 2006)</w:t>
      </w:r>
      <w:r w:rsidR="00524112">
        <w:rPr>
          <w:rFonts w:cstheme="minorHAnsi"/>
        </w:rPr>
        <w:t xml:space="preserve"> suggests the following ranges for pressuremeter parameters (Table 2).</w:t>
      </w:r>
      <w:r w:rsidRPr="00FC63D8">
        <w:rPr>
          <w:rFonts w:cstheme="minorHAnsi"/>
        </w:rPr>
        <w:t xml:space="preserve"> </w:t>
      </w:r>
    </w:p>
    <w:p w14:paraId="24801BD5" w14:textId="598BDCD9" w:rsidR="00995FA4" w:rsidRPr="00FC63D8" w:rsidRDefault="00524112" w:rsidP="00995FA4">
      <w:pPr>
        <w:spacing w:after="240" w:line="240" w:lineRule="exact"/>
        <w:jc w:val="both"/>
        <w:rPr>
          <w:rFonts w:cstheme="minorHAnsi"/>
        </w:rPr>
      </w:pPr>
      <w:r>
        <w:rPr>
          <w:rFonts w:cstheme="minorHAnsi"/>
        </w:rPr>
        <w:tab/>
      </w:r>
      <w:r w:rsidR="00704007">
        <w:rPr>
          <w:rFonts w:cstheme="minorHAnsi"/>
        </w:rPr>
        <w:tab/>
      </w:r>
      <w:r w:rsidR="00704007">
        <w:rPr>
          <w:rFonts w:cstheme="minorHAnsi"/>
        </w:rPr>
        <w:tab/>
      </w:r>
      <w:r w:rsidR="00704007">
        <w:rPr>
          <w:rFonts w:cstheme="minorHAnsi"/>
        </w:rPr>
        <w:tab/>
      </w:r>
      <w:r w:rsidR="00704007">
        <w:rPr>
          <w:rFonts w:cstheme="minorHAnsi"/>
        </w:rPr>
        <w:tab/>
      </w:r>
      <w:r>
        <w:rPr>
          <w:rFonts w:cstheme="minorHAnsi"/>
        </w:rPr>
        <w:t>Table 2: Typical Menard Pressuremeter Values (Canada)</w:t>
      </w:r>
    </w:p>
    <w:p w14:paraId="518CCEBE" w14:textId="1072CAFD" w:rsidR="00995FA4" w:rsidRPr="00FC63D8" w:rsidRDefault="00995FA4" w:rsidP="00995FA4">
      <w:pPr>
        <w:spacing w:after="240" w:line="240" w:lineRule="exact"/>
        <w:jc w:val="both"/>
        <w:rPr>
          <w:rFonts w:cstheme="minorHAnsi"/>
        </w:rPr>
      </w:pPr>
      <w:r w:rsidRPr="00FC63D8">
        <w:rPr>
          <w:rFonts w:cstheme="minorHAnsi"/>
        </w:rPr>
        <w:t>For most soil types the ratio between the limit and the yield pressures may be expressed as:</w:t>
      </w:r>
    </w:p>
    <w:p w14:paraId="47CA05ED" w14:textId="12E63B92" w:rsidR="00995FA4" w:rsidRPr="00FC63D8" w:rsidRDefault="00995FA4" w:rsidP="00995FA4">
      <w:pPr>
        <w:spacing w:after="240" w:line="240" w:lineRule="exact"/>
        <w:ind w:left="2160" w:firstLine="720"/>
        <w:jc w:val="both"/>
        <w:rPr>
          <w:rFonts w:cstheme="minorHAnsi"/>
        </w:rPr>
      </w:pPr>
      <w:r w:rsidRPr="00FC63D8">
        <w:rPr>
          <w:rFonts w:cstheme="minorHAnsi"/>
        </w:rPr>
        <w:t xml:space="preserve">1.3   &lt; </w:t>
      </w:r>
      <w:r w:rsidR="007E1772">
        <w:rPr>
          <w:rFonts w:cstheme="minorHAnsi"/>
        </w:rPr>
        <w:t xml:space="preserve">  </w:t>
      </w:r>
      <w:r w:rsidRPr="00FC63D8">
        <w:rPr>
          <w:rFonts w:cstheme="minorHAnsi"/>
        </w:rPr>
        <w:t>(</w:t>
      </w:r>
      <w:r w:rsidRPr="00FC63D8">
        <w:rPr>
          <w:rFonts w:cstheme="minorHAnsi"/>
          <w:i/>
        </w:rPr>
        <w:t>p</w:t>
      </w:r>
      <w:r w:rsidRPr="00FC63D8">
        <w:rPr>
          <w:rFonts w:cstheme="minorHAnsi"/>
          <w:i/>
          <w:vertAlign w:val="superscript"/>
        </w:rPr>
        <w:t>*</w:t>
      </w:r>
      <w:r w:rsidRPr="00FC63D8">
        <w:rPr>
          <w:rFonts w:cstheme="minorHAnsi"/>
          <w:i/>
          <w:vertAlign w:val="subscript"/>
        </w:rPr>
        <w:t>L</w:t>
      </w:r>
      <w:r w:rsidRPr="00FC63D8">
        <w:rPr>
          <w:rFonts w:cstheme="minorHAnsi"/>
          <w:i/>
        </w:rPr>
        <w:t xml:space="preserve"> / p</w:t>
      </w:r>
      <w:r w:rsidRPr="00FC63D8">
        <w:rPr>
          <w:rFonts w:cstheme="minorHAnsi"/>
          <w:i/>
          <w:vertAlign w:val="subscript"/>
        </w:rPr>
        <w:t>y</w:t>
      </w:r>
      <w:r w:rsidRPr="00FC63D8">
        <w:rPr>
          <w:rFonts w:cstheme="minorHAnsi"/>
        </w:rPr>
        <w:t>)</w:t>
      </w:r>
      <w:r w:rsidR="007E1772">
        <w:rPr>
          <w:rFonts w:cstheme="minorHAnsi"/>
        </w:rPr>
        <w:t xml:space="preserve">   </w:t>
      </w:r>
      <w:r w:rsidRPr="00FC63D8">
        <w:rPr>
          <w:rFonts w:cstheme="minorHAnsi"/>
        </w:rPr>
        <w:t>&lt;    2.0</w:t>
      </w:r>
    </w:p>
    <w:p w14:paraId="6583DA04" w14:textId="493CC623" w:rsidR="00995FA4" w:rsidRDefault="008D0CF0" w:rsidP="00995FA4">
      <w:pPr>
        <w:spacing w:after="240" w:line="240" w:lineRule="exact"/>
        <w:jc w:val="both"/>
        <w:rPr>
          <w:rFonts w:cstheme="minorHAnsi"/>
        </w:rPr>
      </w:pPr>
      <w:r>
        <w:rPr>
          <w:rFonts w:cstheme="minorHAnsi"/>
          <w:noProof/>
        </w:rPr>
        <w:drawing>
          <wp:anchor distT="0" distB="0" distL="114300" distR="114300" simplePos="0" relativeHeight="251656192" behindDoc="0" locked="0" layoutInCell="1" allowOverlap="1" wp14:anchorId="347725B0" wp14:editId="20AAE2BB">
            <wp:simplePos x="0" y="0"/>
            <wp:positionH relativeFrom="column">
              <wp:posOffset>20320</wp:posOffset>
            </wp:positionH>
            <wp:positionV relativeFrom="paragraph">
              <wp:posOffset>469265</wp:posOffset>
            </wp:positionV>
            <wp:extent cx="5954395" cy="2258060"/>
            <wp:effectExtent l="0" t="0" r="8255"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4395" cy="2258060"/>
                    </a:xfrm>
                    <a:prstGeom prst="rect">
                      <a:avLst/>
                    </a:prstGeom>
                  </pic:spPr>
                </pic:pic>
              </a:graphicData>
            </a:graphic>
            <wp14:sizeRelV relativeFrom="margin">
              <wp14:pctHeight>0</wp14:pctHeight>
            </wp14:sizeRelV>
          </wp:anchor>
        </w:drawing>
      </w:r>
      <w:r w:rsidR="00995FA4" w:rsidRPr="00FC63D8">
        <w:rPr>
          <w:rFonts w:cstheme="minorHAnsi"/>
        </w:rPr>
        <w:t xml:space="preserve">Also as a general guideline, </w:t>
      </w:r>
      <w:r w:rsidR="00524112">
        <w:rPr>
          <w:rFonts w:cstheme="minorHAnsi"/>
        </w:rPr>
        <w:t xml:space="preserve">Briaud suggests </w:t>
      </w:r>
      <w:r w:rsidR="00995FA4" w:rsidRPr="00FC63D8">
        <w:rPr>
          <w:rFonts w:cstheme="minorHAnsi"/>
        </w:rPr>
        <w:t>clay</w:t>
      </w:r>
      <w:r w:rsidR="00524112">
        <w:rPr>
          <w:rFonts w:cstheme="minorHAnsi"/>
        </w:rPr>
        <w:t>s</w:t>
      </w:r>
      <w:r w:rsidR="00995FA4" w:rsidRPr="00FC63D8">
        <w:rPr>
          <w:rFonts w:cstheme="minorHAnsi"/>
        </w:rPr>
        <w:t xml:space="preserve"> and sand</w:t>
      </w:r>
      <w:r w:rsidR="00524112">
        <w:rPr>
          <w:rFonts w:cstheme="minorHAnsi"/>
        </w:rPr>
        <w:t>s</w:t>
      </w:r>
      <w:r w:rsidR="00995FA4" w:rsidRPr="00FC63D8">
        <w:rPr>
          <w:rFonts w:cstheme="minorHAnsi"/>
        </w:rPr>
        <w:t xml:space="preserve"> may have the following parameters:</w:t>
      </w:r>
      <w:r w:rsidR="00524112">
        <w:rPr>
          <w:rFonts w:cstheme="minorHAnsi"/>
        </w:rPr>
        <w:t xml:space="preserve"> (Table 3)</w:t>
      </w:r>
    </w:p>
    <w:p w14:paraId="74EF8BF2" w14:textId="77777777" w:rsidR="001B3F83" w:rsidRDefault="001B3F83" w:rsidP="00995FA4">
      <w:pPr>
        <w:spacing w:after="240" w:line="240" w:lineRule="exact"/>
        <w:jc w:val="both"/>
        <w:rPr>
          <w:rFonts w:cstheme="minorHAnsi"/>
        </w:rPr>
      </w:pPr>
    </w:p>
    <w:p w14:paraId="3A3521F3" w14:textId="0DB897DD" w:rsidR="005024DF" w:rsidRDefault="008D0CF0" w:rsidP="005024DF">
      <w:pPr>
        <w:spacing w:after="240" w:line="240" w:lineRule="exact"/>
        <w:jc w:val="both"/>
        <w:rPr>
          <w:rFonts w:cstheme="minorHAnsi"/>
        </w:rPr>
      </w:pPr>
      <w:r>
        <w:rPr>
          <w:rFonts w:cstheme="minorHAnsi"/>
        </w:rPr>
        <w:tab/>
        <w:t xml:space="preserve">       Table 3: Typical Net Limit Pressures and Moduli Value for Clays and Sands </w:t>
      </w:r>
    </w:p>
    <w:p w14:paraId="72F3F98F" w14:textId="6B833026" w:rsidR="00995FA4" w:rsidRPr="00AC57BC" w:rsidRDefault="005024DF" w:rsidP="00995FA4">
      <w:pPr>
        <w:spacing w:after="240" w:line="240" w:lineRule="exact"/>
        <w:jc w:val="both"/>
        <w:rPr>
          <w:rFonts w:cstheme="minorHAnsi"/>
          <w:b/>
          <w:bCs/>
        </w:rPr>
      </w:pPr>
      <w:r w:rsidRPr="00AC57BC">
        <w:rPr>
          <w:rFonts w:cstheme="minorHAnsi"/>
          <w:b/>
          <w:bCs/>
        </w:rPr>
        <w:lastRenderedPageBreak/>
        <w:t>Judging the Quality of the Pressuremeter Test</w:t>
      </w:r>
      <w:r w:rsidR="00AC57BC">
        <w:rPr>
          <w:rFonts w:cstheme="minorHAnsi"/>
          <w:b/>
          <w:bCs/>
        </w:rPr>
        <w:t>:</w:t>
      </w:r>
    </w:p>
    <w:p w14:paraId="2048A9B9" w14:textId="53133AB6" w:rsidR="005024DF" w:rsidRDefault="005C0DD9" w:rsidP="00995FA4">
      <w:pPr>
        <w:spacing w:after="240" w:line="240" w:lineRule="exact"/>
        <w:jc w:val="both"/>
        <w:rPr>
          <w:rFonts w:cstheme="minorHAnsi"/>
        </w:rPr>
      </w:pPr>
      <w:r>
        <w:rPr>
          <w:rFonts w:cstheme="minorHAnsi"/>
          <w:noProof/>
        </w:rPr>
        <w:drawing>
          <wp:anchor distT="0" distB="0" distL="114300" distR="114300" simplePos="0" relativeHeight="251638784" behindDoc="0" locked="0" layoutInCell="1" allowOverlap="1" wp14:anchorId="432D3FB7" wp14:editId="3B6B42C4">
            <wp:simplePos x="0" y="0"/>
            <wp:positionH relativeFrom="column">
              <wp:posOffset>2399665</wp:posOffset>
            </wp:positionH>
            <wp:positionV relativeFrom="paragraph">
              <wp:posOffset>3175</wp:posOffset>
            </wp:positionV>
            <wp:extent cx="3544570" cy="3268345"/>
            <wp:effectExtent l="0" t="0" r="0"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4570" cy="3268345"/>
                    </a:xfrm>
                    <a:prstGeom prst="rect">
                      <a:avLst/>
                    </a:prstGeom>
                  </pic:spPr>
                </pic:pic>
              </a:graphicData>
            </a:graphic>
            <wp14:sizeRelH relativeFrom="margin">
              <wp14:pctWidth>0</wp14:pctWidth>
            </wp14:sizeRelH>
            <wp14:sizeRelV relativeFrom="margin">
              <wp14:pctHeight>0</wp14:pctHeight>
            </wp14:sizeRelV>
          </wp:anchor>
        </w:drawing>
      </w:r>
      <w:r w:rsidR="005024DF">
        <w:rPr>
          <w:rFonts w:cstheme="minorHAnsi"/>
        </w:rPr>
        <w:t>Figure 14 (Briaud 1988 FHWA Manual) shows example of good quality pressuremeter tests for sands and clays.  Clays clearly fail with increased radial strain, while sands fail more gradually.</w:t>
      </w:r>
    </w:p>
    <w:p w14:paraId="21F9A235" w14:textId="7A9B5DF5" w:rsidR="005C0DD9" w:rsidRDefault="005C0DD9" w:rsidP="00995FA4">
      <w:pPr>
        <w:spacing w:after="240" w:line="240" w:lineRule="exact"/>
        <w:jc w:val="both"/>
        <w:rPr>
          <w:rFonts w:cstheme="minorHAnsi"/>
        </w:rPr>
      </w:pPr>
    </w:p>
    <w:p w14:paraId="5C2CDFFD" w14:textId="645BE37D" w:rsidR="005C0DD9" w:rsidRDefault="005C0DD9" w:rsidP="00995FA4">
      <w:pPr>
        <w:spacing w:after="240" w:line="240" w:lineRule="exact"/>
        <w:jc w:val="both"/>
        <w:rPr>
          <w:rFonts w:cstheme="minorHAnsi"/>
        </w:rPr>
      </w:pPr>
    </w:p>
    <w:p w14:paraId="68A69726" w14:textId="1CED3930" w:rsidR="005C0DD9" w:rsidRDefault="005C0DD9" w:rsidP="00995FA4">
      <w:pPr>
        <w:spacing w:after="240" w:line="240" w:lineRule="exact"/>
        <w:jc w:val="both"/>
        <w:rPr>
          <w:rFonts w:cstheme="minorHAnsi"/>
        </w:rPr>
      </w:pPr>
    </w:p>
    <w:p w14:paraId="53B7B410" w14:textId="77777777" w:rsidR="00097A38" w:rsidRDefault="00097A38" w:rsidP="00995FA4">
      <w:pPr>
        <w:spacing w:after="240" w:line="240" w:lineRule="exact"/>
        <w:jc w:val="both"/>
        <w:rPr>
          <w:rFonts w:cstheme="minorHAnsi"/>
        </w:rPr>
      </w:pPr>
    </w:p>
    <w:p w14:paraId="051BBEFA" w14:textId="5FFDF42E" w:rsidR="005C0DD9" w:rsidRDefault="005C0DD9" w:rsidP="00995FA4">
      <w:pPr>
        <w:spacing w:after="240" w:line="240" w:lineRule="exact"/>
        <w:jc w:val="both"/>
        <w:rPr>
          <w:rFonts w:cstheme="minorHAnsi"/>
        </w:rPr>
      </w:pPr>
      <w:r>
        <w:rPr>
          <w:rFonts w:cstheme="minorHAnsi"/>
        </w:rPr>
        <w:t>Figure 14: Examples of high quality pressuremeter tests for clay and sand</w:t>
      </w:r>
    </w:p>
    <w:p w14:paraId="7218105E" w14:textId="5B9651B0" w:rsidR="005C0DD9" w:rsidRDefault="005C0DD9" w:rsidP="00995FA4">
      <w:pPr>
        <w:spacing w:after="240" w:line="240" w:lineRule="exact"/>
        <w:jc w:val="both"/>
        <w:rPr>
          <w:rFonts w:cstheme="minorHAnsi"/>
        </w:rPr>
      </w:pPr>
    </w:p>
    <w:p w14:paraId="40CA6960" w14:textId="44428744" w:rsidR="005C0DD9" w:rsidRDefault="005C0DD9" w:rsidP="00995FA4">
      <w:pPr>
        <w:spacing w:after="240" w:line="240" w:lineRule="exact"/>
        <w:jc w:val="both"/>
        <w:rPr>
          <w:rFonts w:cstheme="minorHAnsi"/>
        </w:rPr>
      </w:pPr>
    </w:p>
    <w:p w14:paraId="23E520F9" w14:textId="579B89C8" w:rsidR="005C0DD9" w:rsidRDefault="00097A38" w:rsidP="00995FA4">
      <w:pPr>
        <w:spacing w:after="240" w:line="240" w:lineRule="exact"/>
        <w:jc w:val="both"/>
        <w:rPr>
          <w:rFonts w:cstheme="minorHAnsi"/>
        </w:rPr>
      </w:pPr>
      <w:r>
        <w:rPr>
          <w:rFonts w:cstheme="minorHAnsi"/>
          <w:noProof/>
        </w:rPr>
        <w:drawing>
          <wp:anchor distT="0" distB="0" distL="114300" distR="114300" simplePos="0" relativeHeight="251643904" behindDoc="0" locked="0" layoutInCell="1" allowOverlap="1" wp14:anchorId="2BFB6A58" wp14:editId="4B1B04D2">
            <wp:simplePos x="0" y="0"/>
            <wp:positionH relativeFrom="column">
              <wp:posOffset>2472690</wp:posOffset>
            </wp:positionH>
            <wp:positionV relativeFrom="paragraph">
              <wp:posOffset>93345</wp:posOffset>
            </wp:positionV>
            <wp:extent cx="3469005" cy="3005455"/>
            <wp:effectExtent l="0" t="0" r="0" b="0"/>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9005" cy="3005455"/>
                    </a:xfrm>
                    <a:prstGeom prst="rect">
                      <a:avLst/>
                    </a:prstGeom>
                  </pic:spPr>
                </pic:pic>
              </a:graphicData>
            </a:graphic>
            <wp14:sizeRelH relativeFrom="margin">
              <wp14:pctWidth>0</wp14:pctWidth>
            </wp14:sizeRelH>
            <wp14:sizeRelV relativeFrom="margin">
              <wp14:pctHeight>0</wp14:pctHeight>
            </wp14:sizeRelV>
          </wp:anchor>
        </w:drawing>
      </w:r>
      <w:r w:rsidR="005C0DD9">
        <w:rPr>
          <w:rFonts w:cstheme="minorHAnsi"/>
        </w:rPr>
        <w:t>Figure 15 (Briaud 1988 FHWA Manual) shows example of poor quality pressuremeter tests caused by poor borehole preparation.</w:t>
      </w:r>
      <w:r>
        <w:rPr>
          <w:rFonts w:cstheme="minorHAnsi"/>
        </w:rPr>
        <w:t xml:space="preserve">  For Case “A” the borehole is too large and the modulus may be interpreted but the limit pressure cannot be interpreted.  For Case “B” the borehole is too small and the modulus may not be interpreted due to soil disturbance but the limit pressure may be interpreted.  For Case “C” the soil has been disturbed during drilling and neither the modulus or limit pressure can be interpreted.  The engineer and driller should make adjustment to the drilling procedure so that high quality test holes, like those in Figure 14, are made eliminating interpretation uncertainty from poor quality boreholes.</w:t>
      </w:r>
    </w:p>
    <w:p w14:paraId="05019999" w14:textId="554D5AB4" w:rsidR="00097A38" w:rsidRDefault="00097A38" w:rsidP="00995FA4">
      <w:pPr>
        <w:spacing w:after="240" w:line="240" w:lineRule="exact"/>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Figure 15: Poor quality tests from poorly made boreholes</w:t>
      </w:r>
    </w:p>
    <w:p w14:paraId="1716DA15" w14:textId="77777777" w:rsidR="005024DF" w:rsidRDefault="005024DF">
      <w:pPr>
        <w:rPr>
          <w:rFonts w:cstheme="minorHAnsi"/>
          <w:b/>
        </w:rPr>
      </w:pPr>
      <w:r>
        <w:rPr>
          <w:rFonts w:cstheme="minorHAnsi"/>
          <w:b/>
        </w:rPr>
        <w:br w:type="page"/>
      </w:r>
    </w:p>
    <w:p w14:paraId="2243FB14" w14:textId="637B952D" w:rsidR="00995FA4" w:rsidRDefault="00995FA4" w:rsidP="00995FA4">
      <w:pPr>
        <w:rPr>
          <w:rFonts w:cstheme="minorHAnsi"/>
          <w:b/>
        </w:rPr>
      </w:pPr>
      <w:r w:rsidRPr="00FC63D8">
        <w:rPr>
          <w:rFonts w:cstheme="minorHAnsi"/>
          <w:b/>
        </w:rPr>
        <w:lastRenderedPageBreak/>
        <w:t>Shear Strength Parameters</w:t>
      </w:r>
    </w:p>
    <w:p w14:paraId="68756953" w14:textId="77777777" w:rsidR="007E1772" w:rsidRPr="00FC63D8" w:rsidRDefault="007E1772" w:rsidP="00995FA4">
      <w:pPr>
        <w:rPr>
          <w:rFonts w:cstheme="minorHAnsi"/>
          <w:b/>
        </w:rPr>
      </w:pPr>
    </w:p>
    <w:p w14:paraId="2504009D" w14:textId="4125B6C9" w:rsidR="00995FA4" w:rsidRPr="00FC63D8" w:rsidRDefault="007E1772" w:rsidP="00995FA4">
      <w:pPr>
        <w:spacing w:after="240" w:line="240" w:lineRule="exact"/>
        <w:jc w:val="both"/>
        <w:rPr>
          <w:rFonts w:cstheme="minorHAnsi"/>
        </w:rPr>
      </w:pPr>
      <w:r w:rsidRPr="00FC63D8">
        <w:rPr>
          <w:rFonts w:cstheme="minorHAnsi"/>
          <w:noProof/>
        </w:rPr>
        <w:drawing>
          <wp:anchor distT="0" distB="0" distL="114300" distR="114300" simplePos="0" relativeHeight="251646976" behindDoc="1" locked="0" layoutInCell="1" allowOverlap="1" wp14:anchorId="41E2ED6C" wp14:editId="32FB5C08">
            <wp:simplePos x="0" y="0"/>
            <wp:positionH relativeFrom="column">
              <wp:posOffset>980440</wp:posOffset>
            </wp:positionH>
            <wp:positionV relativeFrom="paragraph">
              <wp:posOffset>249555</wp:posOffset>
            </wp:positionV>
            <wp:extent cx="1033272" cy="502673"/>
            <wp:effectExtent l="0" t="0" r="0" b="0"/>
            <wp:wrapSquare wrapText="bothSides"/>
            <wp:docPr id="12" name="Picture 10" descr="img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6.jpg"/>
                    <pic:cNvPicPr/>
                  </pic:nvPicPr>
                  <pic:blipFill>
                    <a:blip r:embed="rId26" cstate="print"/>
                    <a:stretch>
                      <a:fillRect/>
                    </a:stretch>
                  </pic:blipFill>
                  <pic:spPr>
                    <a:xfrm>
                      <a:off x="0" y="0"/>
                      <a:ext cx="1033272" cy="502673"/>
                    </a:xfrm>
                    <a:prstGeom prst="rect">
                      <a:avLst/>
                    </a:prstGeom>
                  </pic:spPr>
                </pic:pic>
              </a:graphicData>
            </a:graphic>
            <wp14:sizeRelH relativeFrom="margin">
              <wp14:pctWidth>0</wp14:pctWidth>
            </wp14:sizeRelH>
          </wp:anchor>
        </w:drawing>
      </w:r>
      <w:r w:rsidR="00995FA4" w:rsidRPr="00FC63D8">
        <w:rPr>
          <w:rFonts w:cstheme="minorHAnsi"/>
        </w:rPr>
        <w:t>The</w:t>
      </w:r>
      <w:r>
        <w:rPr>
          <w:rFonts w:cstheme="minorHAnsi"/>
        </w:rPr>
        <w:t xml:space="preserve"> engineer may </w:t>
      </w:r>
      <w:r w:rsidR="001B3F83">
        <w:rPr>
          <w:rFonts w:cstheme="minorHAnsi"/>
        </w:rPr>
        <w:t>predict</w:t>
      </w:r>
      <w:r>
        <w:rPr>
          <w:rFonts w:cstheme="minorHAnsi"/>
        </w:rPr>
        <w:t xml:space="preserve"> the </w:t>
      </w:r>
      <w:r w:rsidR="00995FA4" w:rsidRPr="00FC63D8">
        <w:rPr>
          <w:rFonts w:cstheme="minorHAnsi"/>
        </w:rPr>
        <w:t xml:space="preserve">undrained shear strength of cohesive soils </w:t>
      </w:r>
      <w:r>
        <w:rPr>
          <w:rFonts w:cstheme="minorHAnsi"/>
        </w:rPr>
        <w:t>from the following equation</w:t>
      </w:r>
      <w:r w:rsidR="00995FA4" w:rsidRPr="00FC63D8">
        <w:rPr>
          <w:rFonts w:cstheme="minorHAnsi"/>
        </w:rPr>
        <w:t>:</w:t>
      </w:r>
    </w:p>
    <w:p w14:paraId="40030F36" w14:textId="77777777" w:rsidR="008D0CF0" w:rsidRDefault="008D0CF0" w:rsidP="00995FA4">
      <w:pPr>
        <w:spacing w:after="240" w:line="240" w:lineRule="exact"/>
        <w:jc w:val="both"/>
        <w:rPr>
          <w:rFonts w:cstheme="minorHAnsi"/>
        </w:rPr>
      </w:pPr>
    </w:p>
    <w:p w14:paraId="5E0827D9" w14:textId="4AE8F167" w:rsidR="00995FA4" w:rsidRPr="00FC63D8" w:rsidRDefault="00704007" w:rsidP="00995FA4">
      <w:pPr>
        <w:spacing w:after="240" w:line="240" w:lineRule="exact"/>
        <w:jc w:val="both"/>
        <w:rPr>
          <w:rFonts w:cstheme="minorHAnsi"/>
        </w:rPr>
      </w:pPr>
      <w:r w:rsidRPr="00FC63D8">
        <w:rPr>
          <w:rFonts w:cstheme="minorHAnsi"/>
          <w:noProof/>
        </w:rPr>
        <w:drawing>
          <wp:anchor distT="0" distB="0" distL="114300" distR="114300" simplePos="0" relativeHeight="251641856" behindDoc="1" locked="0" layoutInCell="1" allowOverlap="1" wp14:anchorId="5A538D5E" wp14:editId="6581EAC9">
            <wp:simplePos x="0" y="0"/>
            <wp:positionH relativeFrom="margin">
              <wp:align>right</wp:align>
            </wp:positionH>
            <wp:positionV relativeFrom="paragraph">
              <wp:posOffset>263237</wp:posOffset>
            </wp:positionV>
            <wp:extent cx="3215005" cy="2889250"/>
            <wp:effectExtent l="0" t="0" r="4445" b="6350"/>
            <wp:wrapSquare wrapText="bothSides"/>
            <wp:docPr id="3" name="Picture 2" descr="PMT friction 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T friction angle.jpg"/>
                    <pic:cNvPicPr/>
                  </pic:nvPicPr>
                  <pic:blipFill>
                    <a:blip r:embed="rId27" cstate="print">
                      <a:lum bright="-4000" contrast="20000"/>
                    </a:blip>
                    <a:stretch>
                      <a:fillRect/>
                    </a:stretch>
                  </pic:blipFill>
                  <pic:spPr>
                    <a:xfrm>
                      <a:off x="0" y="0"/>
                      <a:ext cx="3215005" cy="2889250"/>
                    </a:xfrm>
                    <a:prstGeom prst="rect">
                      <a:avLst/>
                    </a:prstGeom>
                  </pic:spPr>
                </pic:pic>
              </a:graphicData>
            </a:graphic>
            <wp14:sizeRelH relativeFrom="margin">
              <wp14:pctWidth>0</wp14:pctWidth>
            </wp14:sizeRelH>
            <wp14:sizeRelV relativeFrom="margin">
              <wp14:pctHeight>0</wp14:pctHeight>
            </wp14:sizeRelV>
          </wp:anchor>
        </w:drawing>
      </w:r>
      <w:r w:rsidR="007E1772" w:rsidRPr="00FC63D8">
        <w:rPr>
          <w:rFonts w:cstheme="minorHAnsi"/>
          <w:noProof/>
        </w:rPr>
        <w:drawing>
          <wp:anchor distT="0" distB="0" distL="114300" distR="114300" simplePos="0" relativeHeight="251645952" behindDoc="1" locked="0" layoutInCell="1" allowOverlap="1" wp14:anchorId="277637E5" wp14:editId="44979312">
            <wp:simplePos x="0" y="0"/>
            <wp:positionH relativeFrom="column">
              <wp:posOffset>17145</wp:posOffset>
            </wp:positionH>
            <wp:positionV relativeFrom="paragraph">
              <wp:posOffset>-6570193</wp:posOffset>
            </wp:positionV>
            <wp:extent cx="5756275" cy="2806700"/>
            <wp:effectExtent l="0" t="0" r="0" b="0"/>
            <wp:wrapNone/>
            <wp:docPr id="8" name="Picture 7" descr="img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5.jpg"/>
                    <pic:cNvPicPr/>
                  </pic:nvPicPr>
                  <pic:blipFill>
                    <a:blip r:embed="rId28" cstate="print"/>
                    <a:stretch>
                      <a:fillRect/>
                    </a:stretch>
                  </pic:blipFill>
                  <pic:spPr>
                    <a:xfrm>
                      <a:off x="0" y="0"/>
                      <a:ext cx="5756275" cy="2806700"/>
                    </a:xfrm>
                    <a:prstGeom prst="rect">
                      <a:avLst/>
                    </a:prstGeom>
                  </pic:spPr>
                </pic:pic>
              </a:graphicData>
            </a:graphic>
          </wp:anchor>
        </w:drawing>
      </w:r>
      <w:r w:rsidR="008D0CF0">
        <w:rPr>
          <w:rFonts w:cstheme="minorHAnsi"/>
        </w:rPr>
        <w:t>w</w:t>
      </w:r>
      <w:r w:rsidR="00995FA4" w:rsidRPr="00FC63D8">
        <w:rPr>
          <w:rFonts w:cstheme="minorHAnsi"/>
        </w:rPr>
        <w:t xml:space="preserve">here  </w:t>
      </w:r>
      <w:r w:rsidR="00995FA4" w:rsidRPr="00FC63D8">
        <w:rPr>
          <w:rFonts w:cstheme="minorHAnsi"/>
          <w:i/>
        </w:rPr>
        <w:t>p</w:t>
      </w:r>
      <w:r w:rsidR="00995FA4" w:rsidRPr="00FC63D8">
        <w:rPr>
          <w:rFonts w:cstheme="minorHAnsi"/>
          <w:i/>
          <w:vertAlign w:val="subscript"/>
        </w:rPr>
        <w:t xml:space="preserve">a  </w:t>
      </w:r>
      <w:r w:rsidR="00995FA4" w:rsidRPr="00FC63D8">
        <w:rPr>
          <w:rFonts w:cstheme="minorHAnsi"/>
        </w:rPr>
        <w:t>represents a reference pressure (i.e., atmospheric pressure = 100 kPa), after J.L. Briaud (‘The Pressuremeter’, Balkema, 1992).</w:t>
      </w:r>
    </w:p>
    <w:p w14:paraId="2D73275C" w14:textId="5B328371" w:rsidR="00995FA4" w:rsidRPr="00FC63D8" w:rsidRDefault="00995FA4" w:rsidP="00995FA4">
      <w:pPr>
        <w:spacing w:after="240" w:line="240" w:lineRule="exact"/>
        <w:jc w:val="both"/>
        <w:rPr>
          <w:rFonts w:cstheme="minorHAnsi"/>
        </w:rPr>
      </w:pPr>
      <w:r w:rsidRPr="00FC63D8">
        <w:rPr>
          <w:rFonts w:cstheme="minorHAnsi"/>
        </w:rPr>
        <w:t>The drained friction angle of cohesionless soils (</w:t>
      </w:r>
      <w:r w:rsidRPr="00FC63D8">
        <w:rPr>
          <w:rFonts w:cstheme="minorHAnsi"/>
          <w:i/>
        </w:rPr>
        <w:t>c’</w:t>
      </w:r>
      <w:r w:rsidRPr="00FC63D8">
        <w:rPr>
          <w:rFonts w:cstheme="minorHAnsi"/>
        </w:rPr>
        <w:t xml:space="preserve"> = 0) may be estimated using the empirical correlations illustrated in the graph shown </w:t>
      </w:r>
      <w:r w:rsidR="00AB07FE">
        <w:rPr>
          <w:rFonts w:cstheme="minorHAnsi"/>
        </w:rPr>
        <w:t>on Figure 1</w:t>
      </w:r>
      <w:r w:rsidR="00097A38">
        <w:rPr>
          <w:rFonts w:cstheme="minorHAnsi"/>
        </w:rPr>
        <w:t>6</w:t>
      </w:r>
      <w:r w:rsidRPr="00FC63D8">
        <w:rPr>
          <w:rFonts w:cstheme="minorHAnsi"/>
        </w:rPr>
        <w:t xml:space="preserve">.  This approach is outlined by Baguelin et.al., in </w:t>
      </w:r>
      <w:r w:rsidRPr="00FC63D8">
        <w:rPr>
          <w:rFonts w:cstheme="minorHAnsi"/>
          <w:i/>
        </w:rPr>
        <w:t>“The Pressuremeter and Foundation Engineering”</w:t>
      </w:r>
      <w:r w:rsidRPr="00FC63D8">
        <w:rPr>
          <w:rFonts w:cstheme="minorHAnsi"/>
        </w:rPr>
        <w:t xml:space="preserve"> (F. Baguelin; J.F. Jézéquel; and D.H. Shields. TransTech Publications. 1978), and it requires some knowledge on the state or conditions of the cohesionless material.  This approach only provides a likely range of friction angles from interpreted limit pressure values.  </w:t>
      </w:r>
    </w:p>
    <w:p w14:paraId="6C1C84F8" w14:textId="77777777" w:rsidR="00704007" w:rsidRDefault="00704007" w:rsidP="00995FA4">
      <w:pPr>
        <w:spacing w:after="240" w:line="240" w:lineRule="exact"/>
        <w:jc w:val="both"/>
        <w:rPr>
          <w:rFonts w:cstheme="minorHAnsi"/>
        </w:rPr>
      </w:pPr>
    </w:p>
    <w:p w14:paraId="43453643" w14:textId="03ABB885" w:rsidR="00AB07FE" w:rsidRPr="00FC63D8" w:rsidRDefault="00AB07FE" w:rsidP="00704007">
      <w:pPr>
        <w:spacing w:after="240" w:line="240" w:lineRule="exact"/>
        <w:ind w:left="2160"/>
        <w:jc w:val="both"/>
        <w:rPr>
          <w:rFonts w:cstheme="minorHAnsi"/>
        </w:rPr>
      </w:pPr>
      <w:r>
        <w:rPr>
          <w:rFonts w:cstheme="minorHAnsi"/>
        </w:rPr>
        <w:t>Figure 1</w:t>
      </w:r>
      <w:r w:rsidR="00097A38">
        <w:rPr>
          <w:rFonts w:cstheme="minorHAnsi"/>
        </w:rPr>
        <w:t>6</w:t>
      </w:r>
      <w:r>
        <w:rPr>
          <w:rFonts w:cstheme="minorHAnsi"/>
        </w:rPr>
        <w:t>: Estimating angle of internal friction from net limit pressure</w:t>
      </w:r>
    </w:p>
    <w:p w14:paraId="18CC60C0" w14:textId="20BD7B2F" w:rsidR="00A97D79" w:rsidRDefault="00952F63" w:rsidP="00995FA4">
      <w:pPr>
        <w:spacing w:after="240" w:line="240" w:lineRule="exact"/>
        <w:jc w:val="both"/>
        <w:rPr>
          <w:rFonts w:cstheme="minorHAnsi"/>
        </w:rPr>
      </w:pPr>
      <w:r>
        <w:rPr>
          <w:rFonts w:cstheme="minorHAnsi"/>
        </w:rPr>
        <w:t xml:space="preserve">Baud and Gambin </w:t>
      </w:r>
      <w:r w:rsidR="00052CA9" w:rsidRPr="00052CA9">
        <w:rPr>
          <w:rFonts w:cstheme="minorHAnsi"/>
          <w:color w:val="0000FF"/>
        </w:rPr>
        <w:t>[Français] [English]</w:t>
      </w:r>
      <w:r w:rsidR="00052CA9">
        <w:rPr>
          <w:rFonts w:cstheme="minorHAnsi"/>
        </w:rPr>
        <w:t xml:space="preserve"> </w:t>
      </w:r>
      <w:r>
        <w:rPr>
          <w:rFonts w:cstheme="minorHAnsi"/>
        </w:rPr>
        <w:t>present a modified Pressiorama chart as Figures 1</w:t>
      </w:r>
      <w:r w:rsidR="00D66EF6">
        <w:rPr>
          <w:rFonts w:cstheme="minorHAnsi"/>
        </w:rPr>
        <w:t>7</w:t>
      </w:r>
      <w:r>
        <w:rPr>
          <w:rFonts w:cstheme="minorHAnsi"/>
        </w:rPr>
        <w:t>a [Français] and 1</w:t>
      </w:r>
      <w:r w:rsidR="00D66EF6">
        <w:rPr>
          <w:rFonts w:cstheme="minorHAnsi"/>
        </w:rPr>
        <w:t>7</w:t>
      </w:r>
      <w:r>
        <w:rPr>
          <w:rFonts w:cstheme="minorHAnsi"/>
        </w:rPr>
        <w:t>b [English] that correlates the angle of internal friction from pressuremeter test data as isobars on those charts.  The equation for computing the</w:t>
      </w:r>
      <w:r w:rsidR="00A97D79">
        <w:rPr>
          <w:rFonts w:cstheme="minorHAnsi"/>
        </w:rPr>
        <w:t xml:space="preserve"> </w:t>
      </w:r>
      <w:r>
        <w:rPr>
          <w:rFonts w:cstheme="minorHAnsi"/>
        </w:rPr>
        <w:t>angle of internal friction is presented below:</w:t>
      </w:r>
    </w:p>
    <w:p w14:paraId="16364990" w14:textId="254FC769" w:rsidR="00952F63" w:rsidRDefault="00A97D79" w:rsidP="00A97D79">
      <w:pPr>
        <w:spacing w:before="360" w:after="240" w:line="360" w:lineRule="exact"/>
        <w:jc w:val="both"/>
        <w:rPr>
          <w:rFonts w:cstheme="minorHAnsi"/>
        </w:rPr>
      </w:pPr>
      <m:oMathPara>
        <m:oMath>
          <m:r>
            <w:rPr>
              <w:rFonts w:ascii="Cambria Math" w:hAnsi="Cambria Math" w:cstheme="minorHAnsi"/>
            </w:rPr>
            <m:t xml:space="preserve">∅'=5.5 </m:t>
          </m:r>
          <m:func>
            <m:funcPr>
              <m:ctrlPr>
                <w:rPr>
                  <w:rFonts w:ascii="Cambria Math" w:hAnsi="Cambria Math" w:cstheme="minorHAnsi"/>
                  <w:i/>
                </w:rPr>
              </m:ctrlPr>
            </m:funcPr>
            <m:fName>
              <m:r>
                <m:rPr>
                  <m:sty m:val="p"/>
                </m:rPr>
                <w:rPr>
                  <w:rFonts w:ascii="Cambria Math" w:hAnsi="Cambria Math" w:cstheme="minorHAnsi"/>
                </w:rPr>
                <m:t>ln</m:t>
              </m:r>
            </m:fName>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9</m:t>
                      </m:r>
                    </m:num>
                    <m:den>
                      <m:sSup>
                        <m:sSupPr>
                          <m:ctrlPr>
                            <w:rPr>
                              <w:rFonts w:ascii="Cambria Math" w:hAnsi="Cambria Math" w:cstheme="minorHAnsi"/>
                              <w:i/>
                            </w:rPr>
                          </m:ctrlPr>
                        </m:sSupPr>
                        <m:e>
                          <m:r>
                            <w:rPr>
                              <w:rFonts w:ascii="Cambria Math" w:hAnsi="Cambria Math" w:cstheme="minorHAnsi"/>
                            </w:rPr>
                            <m:t>α</m:t>
                          </m:r>
                        </m:e>
                        <m:sup>
                          <m:r>
                            <w:rPr>
                              <w:rFonts w:ascii="Cambria Math" w:hAnsi="Cambria Math" w:cstheme="minorHAnsi"/>
                            </w:rPr>
                            <m:t>2</m:t>
                          </m:r>
                        </m:sup>
                      </m:sSup>
                    </m:den>
                  </m:f>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L</m:t>
                          </m:r>
                        </m:sub>
                        <m:sup>
                          <m:r>
                            <w:rPr>
                              <w:rFonts w:ascii="Cambria Math" w:hAnsi="Cambria Math" w:cstheme="minorHAnsi"/>
                            </w:rPr>
                            <m:t>*</m:t>
                          </m:r>
                        </m:sup>
                      </m:sSubSup>
                    </m:num>
                    <m:den>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0</m:t>
                          </m:r>
                        </m:sub>
                      </m:sSub>
                    </m:den>
                  </m:f>
                </m:e>
              </m:d>
            </m:e>
          </m:func>
        </m:oMath>
      </m:oMathPara>
    </w:p>
    <w:p w14:paraId="4EFA38A3" w14:textId="04AACB52" w:rsidR="007F1C33" w:rsidRDefault="007F1C33">
      <w:pPr>
        <w:rPr>
          <w:rFonts w:ascii="Times New Roman" w:hAnsi="Times New Roman" w:cs="Times New Roman"/>
          <w:noProof/>
        </w:rPr>
      </w:pPr>
      <w:r>
        <w:rPr>
          <w:rFonts w:ascii="Times New Roman" w:hAnsi="Times New Roman" w:cs="Times New Roman"/>
          <w:noProof/>
        </w:rPr>
        <w:br w:type="page"/>
      </w:r>
    </w:p>
    <w:p w14:paraId="447FC20B" w14:textId="1285B981" w:rsidR="00C6164B" w:rsidRDefault="00C6164B" w:rsidP="00995FA4">
      <w:pPr>
        <w:spacing w:after="240" w:line="240" w:lineRule="exact"/>
        <w:jc w:val="both"/>
        <w:rPr>
          <w:rFonts w:cstheme="minorHAnsi"/>
        </w:rPr>
      </w:pPr>
    </w:p>
    <w:p w14:paraId="6F6CB18F" w14:textId="3FAB2601" w:rsidR="00C6164B" w:rsidRDefault="00C6164B" w:rsidP="00995FA4">
      <w:pPr>
        <w:spacing w:after="240" w:line="240" w:lineRule="exact"/>
        <w:jc w:val="both"/>
        <w:rPr>
          <w:rFonts w:cstheme="minorHAnsi"/>
        </w:rPr>
      </w:pPr>
      <w:r>
        <w:rPr>
          <w:rFonts w:cstheme="minorHAnsi"/>
        </w:rPr>
        <w:t>Figure 1</w:t>
      </w:r>
      <w:r w:rsidR="00097A38">
        <w:rPr>
          <w:rFonts w:cstheme="minorHAnsi"/>
        </w:rPr>
        <w:t>7</w:t>
      </w:r>
      <w:r>
        <w:rPr>
          <w:rFonts w:cstheme="minorHAnsi"/>
        </w:rPr>
        <w:t>a: Modified Pressiorama Chart to compute angle of internal friction [Français]</w:t>
      </w:r>
    </w:p>
    <w:p w14:paraId="264EB457" w14:textId="2F2A4BCD" w:rsidR="00C6164B" w:rsidRDefault="007F1C33">
      <w:pPr>
        <w:rPr>
          <w:rFonts w:cstheme="minorHAnsi"/>
        </w:rPr>
      </w:pPr>
      <w:r>
        <w:rPr>
          <w:rFonts w:ascii="Times New Roman" w:hAnsi="Times New Roman" w:cs="Times New Roman"/>
          <w:noProof/>
        </w:rPr>
        <w:drawing>
          <wp:anchor distT="0" distB="0" distL="114300" distR="114300" simplePos="0" relativeHeight="251675648" behindDoc="1" locked="0" layoutInCell="1" allowOverlap="1" wp14:anchorId="48662124" wp14:editId="074FCEFC">
            <wp:simplePos x="0" y="0"/>
            <wp:positionH relativeFrom="margin">
              <wp:posOffset>-357505</wp:posOffset>
            </wp:positionH>
            <wp:positionV relativeFrom="page">
              <wp:posOffset>528320</wp:posOffset>
            </wp:positionV>
            <wp:extent cx="6629400" cy="61995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iorama Cyclique.png"/>
                    <pic:cNvPicPr/>
                  </pic:nvPicPr>
                  <pic:blipFill>
                    <a:blip r:embed="rId29">
                      <a:extLst>
                        <a:ext uri="{28A0092B-C50C-407E-A947-70E740481C1C}">
                          <a14:useLocalDpi xmlns:a14="http://schemas.microsoft.com/office/drawing/2010/main" val="0"/>
                        </a:ext>
                      </a:extLst>
                    </a:blip>
                    <a:stretch>
                      <a:fillRect/>
                    </a:stretch>
                  </pic:blipFill>
                  <pic:spPr>
                    <a:xfrm>
                      <a:off x="0" y="0"/>
                      <a:ext cx="6629400" cy="6199505"/>
                    </a:xfrm>
                    <a:prstGeom prst="rect">
                      <a:avLst/>
                    </a:prstGeom>
                  </pic:spPr>
                </pic:pic>
              </a:graphicData>
            </a:graphic>
            <wp14:sizeRelH relativeFrom="page">
              <wp14:pctWidth>0</wp14:pctWidth>
            </wp14:sizeRelH>
            <wp14:sizeRelV relativeFrom="page">
              <wp14:pctHeight>0</wp14:pctHeight>
            </wp14:sizeRelV>
          </wp:anchor>
        </w:drawing>
      </w:r>
      <w:r w:rsidR="00C6164B">
        <w:rPr>
          <w:rFonts w:cstheme="minorHAnsi"/>
        </w:rPr>
        <w:br w:type="page"/>
      </w:r>
    </w:p>
    <w:p w14:paraId="1014C86F" w14:textId="2DB43899" w:rsidR="001B45B5" w:rsidRDefault="001B45B5" w:rsidP="00995FA4">
      <w:pPr>
        <w:spacing w:after="240" w:line="240" w:lineRule="exact"/>
        <w:jc w:val="both"/>
        <w:rPr>
          <w:rFonts w:cstheme="minorHAnsi"/>
        </w:rPr>
      </w:pPr>
      <w:r>
        <w:rPr>
          <w:rFonts w:cstheme="minorHAnsi"/>
          <w:noProof/>
        </w:rPr>
        <w:lastRenderedPageBreak/>
        <w:drawing>
          <wp:anchor distT="0" distB="0" distL="114300" distR="114300" simplePos="0" relativeHeight="251676672" behindDoc="0" locked="0" layoutInCell="1" allowOverlap="1" wp14:anchorId="60340F7D" wp14:editId="75EC00D9">
            <wp:simplePos x="0" y="0"/>
            <wp:positionH relativeFrom="margin">
              <wp:align>right</wp:align>
            </wp:positionH>
            <wp:positionV relativeFrom="paragraph">
              <wp:posOffset>185195</wp:posOffset>
            </wp:positionV>
            <wp:extent cx="5947092" cy="4974336"/>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a:extLst>
                        <a:ext uri="{28A0092B-C50C-407E-A947-70E740481C1C}">
                          <a14:useLocalDpi xmlns:a14="http://schemas.microsoft.com/office/drawing/2010/main" val="0"/>
                        </a:ext>
                      </a:extLst>
                    </a:blip>
                    <a:stretch>
                      <a:fillRect/>
                    </a:stretch>
                  </pic:blipFill>
                  <pic:spPr>
                    <a:xfrm>
                      <a:off x="0" y="0"/>
                      <a:ext cx="5947092" cy="4974336"/>
                    </a:xfrm>
                    <a:prstGeom prst="rect">
                      <a:avLst/>
                    </a:prstGeom>
                  </pic:spPr>
                </pic:pic>
              </a:graphicData>
            </a:graphic>
            <wp14:sizeRelV relativeFrom="margin">
              <wp14:pctHeight>0</wp14:pctHeight>
            </wp14:sizeRelV>
          </wp:anchor>
        </w:drawing>
      </w:r>
    </w:p>
    <w:p w14:paraId="7FD7AE3A" w14:textId="5CF9D79E" w:rsidR="001B45B5" w:rsidRDefault="001B45B5" w:rsidP="00995FA4">
      <w:pPr>
        <w:spacing w:after="240" w:line="240" w:lineRule="exact"/>
        <w:jc w:val="both"/>
        <w:rPr>
          <w:rFonts w:cstheme="minorHAnsi"/>
        </w:rPr>
      </w:pPr>
    </w:p>
    <w:p w14:paraId="1043E3AE" w14:textId="68CC1347" w:rsidR="001B45B5" w:rsidRDefault="001B45B5" w:rsidP="001B45B5">
      <w:pPr>
        <w:spacing w:after="240" w:line="240" w:lineRule="exact"/>
        <w:jc w:val="both"/>
        <w:rPr>
          <w:rFonts w:cstheme="minorHAnsi"/>
        </w:rPr>
      </w:pPr>
      <w:r>
        <w:rPr>
          <w:rFonts w:cstheme="minorHAnsi"/>
        </w:rPr>
        <w:t>Figure 1</w:t>
      </w:r>
      <w:r w:rsidR="00D66EF6">
        <w:rPr>
          <w:rFonts w:cstheme="minorHAnsi"/>
        </w:rPr>
        <w:t>7</w:t>
      </w:r>
      <w:r>
        <w:rPr>
          <w:rFonts w:cstheme="minorHAnsi"/>
        </w:rPr>
        <w:t>b: Modified Pressiorama Chart to compute angle of internal friction [English]</w:t>
      </w:r>
    </w:p>
    <w:p w14:paraId="3326F98A" w14:textId="7380C28B" w:rsidR="00C6164B" w:rsidRDefault="00C6164B" w:rsidP="00995FA4">
      <w:pPr>
        <w:spacing w:after="240" w:line="240" w:lineRule="exact"/>
        <w:jc w:val="both"/>
        <w:rPr>
          <w:rFonts w:cstheme="minorHAnsi"/>
        </w:rPr>
      </w:pPr>
    </w:p>
    <w:p w14:paraId="3BA81743" w14:textId="77777777" w:rsidR="003B33F1" w:rsidRDefault="003B33F1">
      <w:pPr>
        <w:rPr>
          <w:rFonts w:cstheme="minorHAnsi"/>
        </w:rPr>
      </w:pPr>
      <w:r>
        <w:rPr>
          <w:rFonts w:cstheme="minorHAnsi"/>
        </w:rPr>
        <w:br w:type="page"/>
      </w:r>
    </w:p>
    <w:p w14:paraId="338A3DFC" w14:textId="43E82389" w:rsidR="00995FA4" w:rsidRDefault="00995FA4" w:rsidP="00995FA4">
      <w:pPr>
        <w:spacing w:after="240" w:line="240" w:lineRule="exact"/>
        <w:jc w:val="both"/>
        <w:rPr>
          <w:rFonts w:cstheme="minorHAnsi"/>
        </w:rPr>
      </w:pPr>
      <w:r w:rsidRPr="00FC63D8">
        <w:rPr>
          <w:rFonts w:cstheme="minorHAnsi"/>
        </w:rPr>
        <w:lastRenderedPageBreak/>
        <w:t xml:space="preserve">Conservative estimates (lower-bound estimates) of strength parameters can also be inferred from </w:t>
      </w:r>
      <w:r w:rsidR="008F1F03">
        <w:rPr>
          <w:rFonts w:cstheme="minorHAnsi"/>
        </w:rPr>
        <w:t>T</w:t>
      </w:r>
      <w:r w:rsidRPr="00FC63D8">
        <w:rPr>
          <w:rFonts w:cstheme="minorHAnsi"/>
        </w:rPr>
        <w:t>able</w:t>
      </w:r>
      <w:r w:rsidR="008F1F03">
        <w:rPr>
          <w:rFonts w:cstheme="minorHAnsi"/>
        </w:rPr>
        <w:t xml:space="preserve"> 4</w:t>
      </w:r>
      <w:r w:rsidRPr="00FC63D8">
        <w:rPr>
          <w:rFonts w:cstheme="minorHAnsi"/>
        </w:rPr>
        <w:t xml:space="preserve">: </w:t>
      </w:r>
    </w:p>
    <w:p w14:paraId="657659E6" w14:textId="55DC17E9" w:rsidR="00995FA4" w:rsidRPr="00FC63D8" w:rsidRDefault="00952F63" w:rsidP="00995FA4">
      <w:pPr>
        <w:spacing w:after="240" w:line="240" w:lineRule="exact"/>
        <w:jc w:val="both"/>
        <w:rPr>
          <w:rFonts w:cstheme="minorHAnsi"/>
        </w:rPr>
      </w:pPr>
      <w:r w:rsidRPr="00FC63D8">
        <w:rPr>
          <w:rFonts w:cstheme="minorHAnsi"/>
          <w:noProof/>
        </w:rPr>
        <w:drawing>
          <wp:anchor distT="0" distB="0" distL="114300" distR="114300" simplePos="0" relativeHeight="251648000" behindDoc="1" locked="0" layoutInCell="1" allowOverlap="1" wp14:anchorId="42D7702F" wp14:editId="5A39CB73">
            <wp:simplePos x="0" y="0"/>
            <wp:positionH relativeFrom="margin">
              <wp:align>left</wp:align>
            </wp:positionH>
            <wp:positionV relativeFrom="paragraph">
              <wp:posOffset>9343</wp:posOffset>
            </wp:positionV>
            <wp:extent cx="5934456" cy="2542032"/>
            <wp:effectExtent l="0" t="0" r="9525" b="0"/>
            <wp:wrapSquare wrapText="bothSides"/>
            <wp:docPr id="17" name="Picture 15" descr="img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4.jpg"/>
                    <pic:cNvPicPr/>
                  </pic:nvPicPr>
                  <pic:blipFill>
                    <a:blip r:embed="rId31" cstate="print"/>
                    <a:stretch>
                      <a:fillRect/>
                    </a:stretch>
                  </pic:blipFill>
                  <pic:spPr>
                    <a:xfrm>
                      <a:off x="0" y="0"/>
                      <a:ext cx="5934456" cy="2542032"/>
                    </a:xfrm>
                    <a:prstGeom prst="rect">
                      <a:avLst/>
                    </a:prstGeom>
                  </pic:spPr>
                </pic:pic>
              </a:graphicData>
            </a:graphic>
            <wp14:sizeRelH relativeFrom="margin">
              <wp14:pctWidth>0</wp14:pctWidth>
            </wp14:sizeRelH>
            <wp14:sizeRelV relativeFrom="margin">
              <wp14:pctHeight>0</wp14:pctHeight>
            </wp14:sizeRelV>
          </wp:anchor>
        </w:drawing>
      </w:r>
      <w:r w:rsidR="00995FA4" w:rsidRPr="00FC63D8">
        <w:rPr>
          <w:rFonts w:cstheme="minorHAnsi"/>
        </w:rPr>
        <w:t>(from ‘The Pressuremeter’, J.L. Briaud.  Balkema, 1992)</w:t>
      </w:r>
    </w:p>
    <w:p w14:paraId="57A49D7F" w14:textId="790E7DDE" w:rsidR="00FC63D8" w:rsidRDefault="008F1F03" w:rsidP="008F1F03">
      <w:pPr>
        <w:ind w:left="2160" w:firstLine="720"/>
      </w:pPr>
      <w:r>
        <w:t>Table 4: Estimates for limit pressures</w:t>
      </w:r>
    </w:p>
    <w:p w14:paraId="2ABA0F1E" w14:textId="778E22C7" w:rsidR="007F1C33" w:rsidRDefault="007F1C33">
      <w:r>
        <w:br w:type="page"/>
      </w:r>
    </w:p>
    <w:p w14:paraId="613AF550" w14:textId="3D7F210B" w:rsidR="00FC63D8" w:rsidRPr="008B6D8D" w:rsidRDefault="00FC63D8" w:rsidP="00FC63D8">
      <w:pPr>
        <w:rPr>
          <w:b/>
          <w:bCs/>
        </w:rPr>
      </w:pPr>
      <w:r w:rsidRPr="008B6D8D">
        <w:rPr>
          <w:b/>
          <w:bCs/>
        </w:rPr>
        <w:lastRenderedPageBreak/>
        <w:t>Design of Shallow Foundations</w:t>
      </w:r>
      <w:r w:rsidR="00FA6834" w:rsidRPr="008B6D8D">
        <w:rPr>
          <w:b/>
          <w:bCs/>
        </w:rPr>
        <w:t>:</w:t>
      </w:r>
    </w:p>
    <w:p w14:paraId="51238560" w14:textId="77777777" w:rsidR="00FA6834" w:rsidRPr="00FA6834" w:rsidRDefault="00FA6834" w:rsidP="00FC63D8">
      <w:pPr>
        <w:rPr>
          <w:b/>
          <w:bCs/>
          <w:u w:val="single"/>
        </w:rPr>
      </w:pPr>
    </w:p>
    <w:p w14:paraId="5C7E5F30" w14:textId="19FEE893" w:rsidR="00AB07FE" w:rsidRDefault="00AB07FE" w:rsidP="00FC63D8">
      <w:r>
        <w:rPr>
          <w:noProof/>
        </w:rPr>
        <w:drawing>
          <wp:anchor distT="0" distB="0" distL="114300" distR="114300" simplePos="0" relativeHeight="251657216" behindDoc="0" locked="0" layoutInCell="1" allowOverlap="1" wp14:anchorId="73146AB5" wp14:editId="34E35205">
            <wp:simplePos x="0" y="0"/>
            <wp:positionH relativeFrom="column">
              <wp:posOffset>3129915</wp:posOffset>
            </wp:positionH>
            <wp:positionV relativeFrom="paragraph">
              <wp:posOffset>445135</wp:posOffset>
            </wp:positionV>
            <wp:extent cx="2682875" cy="251968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2875" cy="2519680"/>
                    </a:xfrm>
                    <a:prstGeom prst="rect">
                      <a:avLst/>
                    </a:prstGeom>
                  </pic:spPr>
                </pic:pic>
              </a:graphicData>
            </a:graphic>
            <wp14:sizeRelH relativeFrom="margin">
              <wp14:pctWidth>0</wp14:pctWidth>
            </wp14:sizeRelH>
            <wp14:sizeRelV relativeFrom="margin">
              <wp14:pctHeight>0</wp14:pctHeight>
            </wp14:sizeRelV>
          </wp:anchor>
        </w:drawing>
      </w:r>
      <w:r w:rsidR="00FC63D8">
        <w:t>With pressuremeter data, the engineer can design shallow foundations using bearing capacity and settlement criteria.  For bearing capacity criteria</w:t>
      </w:r>
      <w:r w:rsidR="00FA6834">
        <w:t>, he/she designs</w:t>
      </w:r>
      <w:r w:rsidR="00FC63D8">
        <w:t xml:space="preserve"> based on an equivalent net limit pressure within 1.5 times the footing width above and below the footing depth</w:t>
      </w:r>
      <w:r>
        <w:t xml:space="preserve"> and uses the following equation for the ultimate bearing capacity</w:t>
      </w:r>
      <w:r w:rsidR="00FC63D8">
        <w:t>.</w:t>
      </w:r>
    </w:p>
    <w:p w14:paraId="377CAA0B" w14:textId="77777777" w:rsidR="00AB07FE" w:rsidRDefault="00AB07FE" w:rsidP="00FC63D8"/>
    <w:p w14:paraId="3CEF5BA7" w14:textId="30EBF177" w:rsidR="00AB07FE" w:rsidRDefault="00AB07FE" w:rsidP="00FC63D8">
      <w:r>
        <w:tab/>
        <w:t>q</w:t>
      </w:r>
      <w:r w:rsidRPr="00AB07FE">
        <w:rPr>
          <w:vertAlign w:val="subscript"/>
        </w:rPr>
        <w:t>L</w:t>
      </w:r>
      <w:r>
        <w:t xml:space="preserve"> = </w:t>
      </w:r>
      <w:r w:rsidR="00E57F22">
        <w:t>(</w:t>
      </w:r>
      <w:r>
        <w:t>k</w:t>
      </w:r>
      <w:r w:rsidR="00E57F22">
        <w:t>)(</w:t>
      </w:r>
      <w:r>
        <w:t>p</w:t>
      </w:r>
      <w:r w:rsidRPr="00AB07FE">
        <w:rPr>
          <w:vertAlign w:val="subscript"/>
        </w:rPr>
        <w:t>Le</w:t>
      </w:r>
      <w:r>
        <w:t>*</w:t>
      </w:r>
      <w:r w:rsidR="00E57F22">
        <w:t>)</w:t>
      </w:r>
      <w:r>
        <w:t xml:space="preserve"> + q</w:t>
      </w:r>
      <w:r w:rsidRPr="00AB07FE">
        <w:rPr>
          <w:vertAlign w:val="subscript"/>
        </w:rPr>
        <w:t>0</w:t>
      </w:r>
    </w:p>
    <w:p w14:paraId="0B7F318C" w14:textId="70A6673F" w:rsidR="00AB07FE" w:rsidRDefault="00AB07FE" w:rsidP="00FC63D8"/>
    <w:p w14:paraId="612E0910" w14:textId="14290B38" w:rsidR="00AB07FE" w:rsidRDefault="00AB07FE" w:rsidP="00AB07FE">
      <w:pPr>
        <w:ind w:left="720"/>
      </w:pPr>
      <w:r>
        <w:t>where k can be obtained from Figure 1</w:t>
      </w:r>
      <w:r w:rsidR="00D66EF6">
        <w:t>8</w:t>
      </w:r>
      <w:r>
        <w:t>—Briaud (2021) suggests using k =0.9 for clay or k = 1.2 for sand</w:t>
      </w:r>
    </w:p>
    <w:p w14:paraId="79657017" w14:textId="36EA4727" w:rsidR="00AB07FE" w:rsidRDefault="00AB07FE" w:rsidP="00AB07FE">
      <w:pPr>
        <w:ind w:firstLine="720"/>
      </w:pPr>
      <w:r>
        <w:t>p</w:t>
      </w:r>
      <w:r w:rsidRPr="00AB07FE">
        <w:rPr>
          <w:vertAlign w:val="subscript"/>
        </w:rPr>
        <w:t>Le</w:t>
      </w:r>
      <w:r>
        <w:t>* = equivalent net limit pressure, and</w:t>
      </w:r>
    </w:p>
    <w:p w14:paraId="71ADCB59" w14:textId="077AF154" w:rsidR="00AB07FE" w:rsidRDefault="00AB07FE" w:rsidP="00AB07FE">
      <w:pPr>
        <w:ind w:left="720"/>
      </w:pPr>
      <w:r>
        <w:t>q</w:t>
      </w:r>
      <w:r w:rsidRPr="00AB07FE">
        <w:rPr>
          <w:vertAlign w:val="subscript"/>
        </w:rPr>
        <w:t>0</w:t>
      </w:r>
      <w:r>
        <w:t xml:space="preserve"> = total stress overburden pressure at the footing depth.</w:t>
      </w:r>
      <w:r w:rsidR="00FC63D8">
        <w:t xml:space="preserve"> </w:t>
      </w:r>
    </w:p>
    <w:p w14:paraId="28380CD2" w14:textId="26B55657" w:rsidR="00AB07FE" w:rsidRDefault="00FC63D8" w:rsidP="00FC63D8">
      <w:r>
        <w:t xml:space="preserve"> </w:t>
      </w:r>
    </w:p>
    <w:p w14:paraId="72809E3B" w14:textId="681CD908" w:rsidR="00AB07FE" w:rsidRDefault="00AB07FE" w:rsidP="00FC63D8">
      <w:r>
        <w:tab/>
      </w:r>
      <w:r>
        <w:tab/>
      </w:r>
      <w:r>
        <w:tab/>
      </w:r>
      <w:r>
        <w:tab/>
      </w:r>
      <w:r>
        <w:tab/>
      </w:r>
      <w:r>
        <w:tab/>
      </w:r>
      <w:r>
        <w:tab/>
        <w:t>Figure 1</w:t>
      </w:r>
      <w:r w:rsidR="00D66EF6">
        <w:t>8</w:t>
      </w:r>
      <w:r>
        <w:t>: k factor for bearing capacity</w:t>
      </w:r>
    </w:p>
    <w:p w14:paraId="0AE0C986" w14:textId="77777777" w:rsidR="00AB07FE" w:rsidRDefault="00AB07FE" w:rsidP="00FC63D8"/>
    <w:p w14:paraId="72F7BAC5" w14:textId="3451FFFD" w:rsidR="00AB07FE" w:rsidRDefault="00AB07FE" w:rsidP="00FC63D8">
      <w:r>
        <w:rPr>
          <w:noProof/>
        </w:rPr>
        <w:drawing>
          <wp:anchor distT="0" distB="0" distL="114300" distR="114300" simplePos="0" relativeHeight="251658240" behindDoc="0" locked="0" layoutInCell="1" allowOverlap="1" wp14:anchorId="2003721F" wp14:editId="64C05EF4">
            <wp:simplePos x="0" y="0"/>
            <wp:positionH relativeFrom="margin">
              <wp:align>right</wp:align>
            </wp:positionH>
            <wp:positionV relativeFrom="paragraph">
              <wp:posOffset>211497</wp:posOffset>
            </wp:positionV>
            <wp:extent cx="3319272"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9272" cy="1143000"/>
                    </a:xfrm>
                    <a:prstGeom prst="rect">
                      <a:avLst/>
                    </a:prstGeom>
                  </pic:spPr>
                </pic:pic>
              </a:graphicData>
            </a:graphic>
            <wp14:sizeRelH relativeFrom="margin">
              <wp14:pctWidth>0</wp14:pctWidth>
            </wp14:sizeRelH>
            <wp14:sizeRelV relativeFrom="margin">
              <wp14:pctHeight>0</wp14:pctHeight>
            </wp14:sizeRelV>
          </wp:anchor>
        </w:drawing>
      </w:r>
      <w:r>
        <w:t>The engineer can compute s</w:t>
      </w:r>
      <w:r w:rsidR="00FC63D8">
        <w:t xml:space="preserve">ettlement </w:t>
      </w:r>
      <w:r>
        <w:t xml:space="preserve">using either 1) the Menard and Rousseau (1962) method or 2) </w:t>
      </w:r>
      <w:r w:rsidRPr="00AB07FE">
        <w:rPr>
          <w:color w:val="0000FF"/>
        </w:rPr>
        <w:t>Briaud (2013) method</w:t>
      </w:r>
      <w:r>
        <w:t>.  For the Menard and Rousseau method, he/she uses the following equation where the first term represents deviatoric settlement and the second term represents spherical settlement.</w:t>
      </w:r>
    </w:p>
    <w:p w14:paraId="33964F82" w14:textId="396A24BD" w:rsidR="00AB07FE" w:rsidRDefault="00AB07FE" w:rsidP="00FC63D8"/>
    <w:p w14:paraId="381046DE" w14:textId="77777777" w:rsidR="005024DF" w:rsidRDefault="005024DF" w:rsidP="00FC63D8"/>
    <w:p w14:paraId="2B19D8FD" w14:textId="7C4E1AAC" w:rsidR="00AB07FE" w:rsidRDefault="00AB07FE" w:rsidP="00FC63D8">
      <w:r>
        <w:rPr>
          <w:noProof/>
        </w:rPr>
        <w:drawing>
          <wp:anchor distT="0" distB="0" distL="114300" distR="114300" simplePos="0" relativeHeight="251660288" behindDoc="0" locked="0" layoutInCell="1" allowOverlap="1" wp14:anchorId="0CDD0B19" wp14:editId="7B9F00B0">
            <wp:simplePos x="0" y="0"/>
            <wp:positionH relativeFrom="margin">
              <wp:align>left</wp:align>
            </wp:positionH>
            <wp:positionV relativeFrom="paragraph">
              <wp:posOffset>1416050</wp:posOffset>
            </wp:positionV>
            <wp:extent cx="3059430" cy="40132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9430" cy="401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5EB1F74" wp14:editId="4875F8E5">
            <wp:simplePos x="0" y="0"/>
            <wp:positionH relativeFrom="column">
              <wp:posOffset>3247774</wp:posOffset>
            </wp:positionH>
            <wp:positionV relativeFrom="paragraph">
              <wp:posOffset>4313</wp:posOffset>
            </wp:positionV>
            <wp:extent cx="2667635" cy="15925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635" cy="1592580"/>
                    </a:xfrm>
                    <a:prstGeom prst="rect">
                      <a:avLst/>
                    </a:prstGeom>
                  </pic:spPr>
                </pic:pic>
              </a:graphicData>
            </a:graphic>
            <wp14:sizeRelH relativeFrom="margin">
              <wp14:pctWidth>0</wp14:pctWidth>
            </wp14:sizeRelH>
            <wp14:sizeRelV relativeFrom="margin">
              <wp14:pctHeight>0</wp14:pctHeight>
            </wp14:sizeRelV>
          </wp:anchor>
        </w:drawing>
      </w:r>
      <w:r>
        <w:t xml:space="preserve">Figure 12 provides recommended values for </w:t>
      </w:r>
      <w:r w:rsidRPr="00AB07FE">
        <w:rPr>
          <w:rFonts w:ascii="Symbol" w:hAnsi="Symbol"/>
        </w:rPr>
        <w:t>a</w:t>
      </w:r>
      <w:r>
        <w:t xml:space="preserve"> factor and </w:t>
      </w:r>
      <w:r w:rsidRPr="00AB07FE">
        <w:rPr>
          <w:rFonts w:ascii="Symbol" w:hAnsi="Symbol"/>
        </w:rPr>
        <w:t>l</w:t>
      </w:r>
      <w:r w:rsidRPr="00AB07FE">
        <w:rPr>
          <w:vertAlign w:val="subscript"/>
        </w:rPr>
        <w:t>c</w:t>
      </w:r>
      <w:r>
        <w:t xml:space="preserve"> and </w:t>
      </w:r>
      <w:r w:rsidRPr="00AB07FE">
        <w:rPr>
          <w:rFonts w:ascii="Symbol" w:hAnsi="Symbol"/>
        </w:rPr>
        <w:t>l</w:t>
      </w:r>
      <w:r w:rsidRPr="00AB07FE">
        <w:rPr>
          <w:vertAlign w:val="subscript"/>
        </w:rPr>
        <w:t>d</w:t>
      </w:r>
      <w:r>
        <w:t xml:space="preserve"> represent Menard’s shape factors, obtained from Figure 1</w:t>
      </w:r>
      <w:r w:rsidR="00D66EF6">
        <w:t>9</w:t>
      </w:r>
      <w:r>
        <w:t>.  The engineer computes E</w:t>
      </w:r>
      <w:r w:rsidRPr="00AB07FE">
        <w:rPr>
          <w:vertAlign w:val="subscript"/>
        </w:rPr>
        <w:t>c</w:t>
      </w:r>
      <w:r>
        <w:t xml:space="preserve"> as the pressuremeter modulus within B/2 below the footing, while E</w:t>
      </w:r>
      <w:r w:rsidRPr="00AB07FE">
        <w:rPr>
          <w:vertAlign w:val="subscript"/>
        </w:rPr>
        <w:t>d</w:t>
      </w:r>
      <w:r>
        <w:t xml:space="preserve"> as a geometric mean or average within 8B below the footing as shown on Figure </w:t>
      </w:r>
      <w:r w:rsidR="00D66EF6">
        <w:t>20</w:t>
      </w:r>
      <w:r>
        <w:t xml:space="preserve"> and uses equation:</w:t>
      </w:r>
    </w:p>
    <w:p w14:paraId="6C5DD46D" w14:textId="52BC67FA" w:rsidR="00AB07FE" w:rsidRDefault="00AB07FE" w:rsidP="00FC63D8">
      <w:r>
        <w:tab/>
        <w:t>Figure 1</w:t>
      </w:r>
      <w:r w:rsidR="00D66EF6">
        <w:t>9</w:t>
      </w:r>
      <w:r>
        <w:t>: Menard’s shape factors</w:t>
      </w:r>
    </w:p>
    <w:p w14:paraId="484CF8D1" w14:textId="4BF255D2" w:rsidR="00AB07FE" w:rsidRDefault="00AB07FE" w:rsidP="00FC63D8"/>
    <w:p w14:paraId="2AD348B6" w14:textId="7A1FAFB2" w:rsidR="00AB07FE" w:rsidRDefault="00AB07FE" w:rsidP="00FC63D8">
      <w:r>
        <w:t xml:space="preserve">Because the modulus is a denominator term in the settlement computation, he/she must use a geometric mean rather than the mean or average value. </w:t>
      </w:r>
    </w:p>
    <w:p w14:paraId="2CA43BAC" w14:textId="339200A3" w:rsidR="00E57F22" w:rsidRDefault="00E57F22" w:rsidP="00FC63D8"/>
    <w:p w14:paraId="032F4E2D" w14:textId="77777777" w:rsidR="00E57F22" w:rsidRDefault="00E57F22" w:rsidP="00FC63D8"/>
    <w:p w14:paraId="376F45C5" w14:textId="007210C3" w:rsidR="00AB07FE" w:rsidRDefault="00AB07FE" w:rsidP="00FC63D8">
      <w:r>
        <w:lastRenderedPageBreak/>
        <w:tab/>
      </w:r>
      <w:r>
        <w:tab/>
      </w:r>
      <w:r>
        <w:tab/>
      </w:r>
      <w:r>
        <w:tab/>
      </w:r>
      <w:r>
        <w:tab/>
      </w:r>
      <w:r>
        <w:tab/>
      </w:r>
      <w:r>
        <w:tab/>
      </w:r>
      <w:r>
        <w:tab/>
        <w:t xml:space="preserve">Figure </w:t>
      </w:r>
      <w:r w:rsidR="00D66EF6">
        <w:t>20</w:t>
      </w:r>
      <w:r>
        <w:t>: Calculation of E</w:t>
      </w:r>
      <w:r w:rsidRPr="00AB07FE">
        <w:rPr>
          <w:vertAlign w:val="subscript"/>
        </w:rPr>
        <w:t>d</w:t>
      </w:r>
    </w:p>
    <w:p w14:paraId="3775BA97" w14:textId="792C66C3" w:rsidR="00AB07FE" w:rsidRDefault="00AB07FE" w:rsidP="00FC63D8">
      <w:r>
        <w:rPr>
          <w:noProof/>
        </w:rPr>
        <w:drawing>
          <wp:anchor distT="0" distB="0" distL="114300" distR="114300" simplePos="0" relativeHeight="251661312" behindDoc="0" locked="0" layoutInCell="1" allowOverlap="1" wp14:anchorId="124C3DA5" wp14:editId="609403A7">
            <wp:simplePos x="0" y="0"/>
            <wp:positionH relativeFrom="column">
              <wp:posOffset>3481182</wp:posOffset>
            </wp:positionH>
            <wp:positionV relativeFrom="paragraph">
              <wp:posOffset>140516</wp:posOffset>
            </wp:positionV>
            <wp:extent cx="2336242" cy="2363522"/>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6242" cy="2363522"/>
                    </a:xfrm>
                    <a:prstGeom prst="rect">
                      <a:avLst/>
                    </a:prstGeom>
                  </pic:spPr>
                </pic:pic>
              </a:graphicData>
            </a:graphic>
            <wp14:sizeRelH relativeFrom="margin">
              <wp14:pctWidth>0</wp14:pctWidth>
            </wp14:sizeRelH>
            <wp14:sizeRelV relativeFrom="margin">
              <wp14:pctHeight>0</wp14:pctHeight>
            </wp14:sizeRelV>
          </wp:anchor>
        </w:drawing>
      </w:r>
    </w:p>
    <w:p w14:paraId="4D0A1976" w14:textId="77777777" w:rsidR="00AB07FE" w:rsidRDefault="00AB07FE" w:rsidP="00FC63D8"/>
    <w:p w14:paraId="18A09A19" w14:textId="77777777" w:rsidR="00AB07FE" w:rsidRDefault="00AB07FE" w:rsidP="00FC63D8"/>
    <w:p w14:paraId="2F960AD4" w14:textId="77777777" w:rsidR="00AB07FE" w:rsidRDefault="00AB07FE" w:rsidP="00FC63D8"/>
    <w:p w14:paraId="3035382F" w14:textId="77777777" w:rsidR="00AB07FE" w:rsidRDefault="00AB07FE" w:rsidP="00FC63D8"/>
    <w:p w14:paraId="4DE1D707" w14:textId="77777777" w:rsidR="00AB07FE" w:rsidRDefault="00AB07FE" w:rsidP="00FC63D8"/>
    <w:p w14:paraId="4D3E7CE8" w14:textId="77777777" w:rsidR="00AB07FE" w:rsidRDefault="00AB07FE" w:rsidP="00FC63D8"/>
    <w:p w14:paraId="59FFA6D4" w14:textId="77777777" w:rsidR="00AB07FE" w:rsidRDefault="00AB07FE" w:rsidP="00FC63D8"/>
    <w:p w14:paraId="5AD96255" w14:textId="77777777" w:rsidR="00AB07FE" w:rsidRDefault="00AB07FE" w:rsidP="00FC63D8"/>
    <w:p w14:paraId="33016F03" w14:textId="77777777" w:rsidR="00AB07FE" w:rsidRDefault="00AB07FE" w:rsidP="00FC63D8"/>
    <w:p w14:paraId="536EC9FF" w14:textId="77777777" w:rsidR="00AB07FE" w:rsidRDefault="00AB07FE" w:rsidP="00FC63D8"/>
    <w:p w14:paraId="547DFA37" w14:textId="77777777" w:rsidR="00AB07FE" w:rsidRDefault="00AB07FE" w:rsidP="00FC63D8"/>
    <w:p w14:paraId="73B4D832" w14:textId="77777777" w:rsidR="00AB07FE" w:rsidRDefault="00AB07FE" w:rsidP="00FC63D8"/>
    <w:p w14:paraId="0134C036" w14:textId="4773A1C4" w:rsidR="00AB07FE" w:rsidRDefault="00AB07FE" w:rsidP="00FC63D8"/>
    <w:p w14:paraId="78ABA45D" w14:textId="32471AC3" w:rsidR="00AB07FE" w:rsidRDefault="00E75520" w:rsidP="00FC63D8">
      <w:r>
        <w:rPr>
          <w:noProof/>
        </w:rPr>
        <w:drawing>
          <wp:anchor distT="0" distB="0" distL="114300" distR="114300" simplePos="0" relativeHeight="251662336" behindDoc="0" locked="0" layoutInCell="1" allowOverlap="1" wp14:anchorId="18964E01" wp14:editId="0DC1DBCE">
            <wp:simplePos x="0" y="0"/>
            <wp:positionH relativeFrom="column">
              <wp:posOffset>38100</wp:posOffset>
            </wp:positionH>
            <wp:positionV relativeFrom="paragraph">
              <wp:posOffset>956310</wp:posOffset>
            </wp:positionV>
            <wp:extent cx="5885180" cy="3754755"/>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5180" cy="3754755"/>
                    </a:xfrm>
                    <a:prstGeom prst="rect">
                      <a:avLst/>
                    </a:prstGeom>
                  </pic:spPr>
                </pic:pic>
              </a:graphicData>
            </a:graphic>
            <wp14:sizeRelH relativeFrom="margin">
              <wp14:pctWidth>0</wp14:pctWidth>
            </wp14:sizeRelH>
            <wp14:sizeRelV relativeFrom="margin">
              <wp14:pctHeight>0</wp14:pctHeight>
            </wp14:sizeRelV>
          </wp:anchor>
        </w:drawing>
      </w:r>
      <w:r w:rsidR="00AB07FE">
        <w:t xml:space="preserve">The Briaud method uses the entire pressuremeter test curve to simulate a footing load test with calculations shown on </w:t>
      </w:r>
      <w:r w:rsidR="00AB07FE" w:rsidRPr="00AB07FE">
        <w:rPr>
          <w:color w:val="0000FF"/>
        </w:rPr>
        <w:t>Load Settlement Curve Method</w:t>
      </w:r>
      <w:r w:rsidR="00AB07FE">
        <w:t xml:space="preserve"> </w:t>
      </w:r>
      <w:r w:rsidR="000024CC">
        <w:t xml:space="preserve">Excel </w:t>
      </w:r>
      <w:r w:rsidR="00AB07FE">
        <w:t xml:space="preserve">spreadsheet.    Instead of using empirical </w:t>
      </w:r>
      <w:r w:rsidR="00AB07FE" w:rsidRPr="00AB07FE">
        <w:rPr>
          <w:rFonts w:ascii="Symbol" w:hAnsi="Symbol"/>
        </w:rPr>
        <w:t>a</w:t>
      </w:r>
      <w:r w:rsidR="00AB07FE">
        <w:t xml:space="preserve"> factors to evaluate time dependent settlement, the engineer uses the measured creep factor, n.   Figure </w:t>
      </w:r>
      <w:r w:rsidR="00D66EF6">
        <w:t>2</w:t>
      </w:r>
      <w:r w:rsidR="00AB07FE">
        <w:t>1 shows how well Briaud’s method compares with load test results from different width footings.</w:t>
      </w:r>
    </w:p>
    <w:p w14:paraId="41A5356F" w14:textId="77777777" w:rsidR="00E75520" w:rsidRDefault="008B6D8D" w:rsidP="00FC63D8">
      <w:r>
        <w:tab/>
      </w:r>
    </w:p>
    <w:p w14:paraId="5E0B31AE" w14:textId="1644C745" w:rsidR="00AB07FE" w:rsidRDefault="00AB07FE" w:rsidP="00E75520">
      <w:pPr>
        <w:ind w:left="720" w:firstLine="720"/>
      </w:pPr>
      <w:r>
        <w:t xml:space="preserve">Figure </w:t>
      </w:r>
      <w:r w:rsidR="00D66EF6">
        <w:t>2</w:t>
      </w:r>
      <w:r>
        <w:t>1: Briaud</w:t>
      </w:r>
      <w:r w:rsidR="00E57F22">
        <w:t xml:space="preserve"> method--</w:t>
      </w:r>
      <w:r>
        <w:t>comparison with footing load tests</w:t>
      </w:r>
    </w:p>
    <w:p w14:paraId="3DCC2E15" w14:textId="77777777" w:rsidR="008B6D8D" w:rsidRDefault="008B6D8D">
      <w:pPr>
        <w:rPr>
          <w:b/>
          <w:bCs/>
          <w:u w:val="single"/>
        </w:rPr>
      </w:pPr>
      <w:r>
        <w:rPr>
          <w:b/>
          <w:bCs/>
          <w:u w:val="single"/>
        </w:rPr>
        <w:br w:type="page"/>
      </w:r>
    </w:p>
    <w:p w14:paraId="6F185E76" w14:textId="4831E933" w:rsidR="00FC63D8" w:rsidRPr="008B6D8D" w:rsidRDefault="00FC63D8" w:rsidP="00FC63D8">
      <w:pPr>
        <w:rPr>
          <w:b/>
          <w:bCs/>
        </w:rPr>
      </w:pPr>
      <w:r w:rsidRPr="008B6D8D">
        <w:rPr>
          <w:b/>
          <w:bCs/>
        </w:rPr>
        <w:lastRenderedPageBreak/>
        <w:t>Design of Deep Foundations</w:t>
      </w:r>
    </w:p>
    <w:p w14:paraId="75D86069" w14:textId="77777777" w:rsidR="00E57F22" w:rsidRPr="00E57F22" w:rsidRDefault="00E57F22" w:rsidP="00FC63D8">
      <w:pPr>
        <w:rPr>
          <w:b/>
          <w:bCs/>
          <w:u w:val="single"/>
        </w:rPr>
      </w:pPr>
    </w:p>
    <w:p w14:paraId="20FC9D17" w14:textId="474D4EBA" w:rsidR="005504F1" w:rsidRDefault="00FC63D8" w:rsidP="00FC63D8">
      <w:r>
        <w:t xml:space="preserve">The </w:t>
      </w:r>
      <w:r w:rsidR="00E57F22">
        <w:t xml:space="preserve">engineer </w:t>
      </w:r>
      <w:r>
        <w:t>design</w:t>
      </w:r>
      <w:r w:rsidR="00E57F22">
        <w:t>s</w:t>
      </w:r>
      <w:r>
        <w:t xml:space="preserve"> </w:t>
      </w:r>
      <w:r w:rsidR="00E57F22">
        <w:t>the</w:t>
      </w:r>
      <w:r>
        <w:t xml:space="preserve"> vertical capacity of a deep foundation based on the pressuremeter limit pressure.  </w:t>
      </w:r>
      <w:r w:rsidR="005504F1">
        <w:t xml:space="preserve">He/she computes the frictional capacity using the following equation and obtains the correlation factors from Table </w:t>
      </w:r>
      <w:r w:rsidR="008F1F03">
        <w:t>5</w:t>
      </w:r>
      <w:r w:rsidR="005504F1">
        <w:t xml:space="preserve"> and Figure </w:t>
      </w:r>
      <w:r w:rsidR="00D66EF6">
        <w:t>22</w:t>
      </w:r>
      <w:r w:rsidR="000024CC">
        <w:t xml:space="preserve"> depending on the soil type</w:t>
      </w:r>
      <w:r w:rsidR="005504F1">
        <w:t>:</w:t>
      </w:r>
    </w:p>
    <w:p w14:paraId="62A8266E" w14:textId="77777777" w:rsidR="005504F1" w:rsidRDefault="005504F1" w:rsidP="00FC63D8"/>
    <w:p w14:paraId="48DAA3B7" w14:textId="1B3AEDF6" w:rsidR="005504F1" w:rsidRPr="008F1F03" w:rsidRDefault="005504F1" w:rsidP="00FC63D8">
      <w:r>
        <w:tab/>
        <w:t>f</w:t>
      </w:r>
      <w:r w:rsidRPr="005504F1">
        <w:rPr>
          <w:vertAlign w:val="subscript"/>
        </w:rPr>
        <w:t>u</w:t>
      </w:r>
      <w:r>
        <w:t xml:space="preserve"> = </w:t>
      </w:r>
      <w:r w:rsidRPr="005504F1">
        <w:rPr>
          <w:rFonts w:ascii="Symbol" w:hAnsi="Symbol"/>
        </w:rPr>
        <w:t>a</w:t>
      </w:r>
      <w:r>
        <w:t xml:space="preserve"> * f</w:t>
      </w:r>
      <w:r w:rsidRPr="005504F1">
        <w:rPr>
          <w:vertAlign w:val="subscript"/>
        </w:rPr>
        <w:t>soil</w:t>
      </w:r>
      <w:r w:rsidR="008F1F03">
        <w:t xml:space="preserve"> *A</w:t>
      </w:r>
      <w:r w:rsidR="008F1F03" w:rsidRPr="008F1F03">
        <w:rPr>
          <w:vertAlign w:val="subscript"/>
        </w:rPr>
        <w:t>s</w:t>
      </w:r>
    </w:p>
    <w:p w14:paraId="6DCA745A" w14:textId="0ADE8E65" w:rsidR="005504F1" w:rsidRDefault="005504F1" w:rsidP="00FC63D8"/>
    <w:p w14:paraId="17098040" w14:textId="2C45694E" w:rsidR="005504F1" w:rsidRDefault="005504F1" w:rsidP="00FC63D8">
      <w:r>
        <w:tab/>
        <w:t xml:space="preserve">where </w:t>
      </w:r>
      <w:r w:rsidRPr="008F1F03">
        <w:rPr>
          <w:rFonts w:ascii="Symbol" w:hAnsi="Symbol"/>
        </w:rPr>
        <w:t>a</w:t>
      </w:r>
      <w:r>
        <w:t xml:space="preserve"> = pile type/installation method factor</w:t>
      </w:r>
    </w:p>
    <w:p w14:paraId="7DE58D87" w14:textId="3EC7BADA" w:rsidR="005504F1" w:rsidRDefault="005504F1" w:rsidP="00FC63D8">
      <w:r>
        <w:tab/>
        <w:t>f</w:t>
      </w:r>
      <w:r w:rsidRPr="008F1F03">
        <w:rPr>
          <w:vertAlign w:val="subscript"/>
        </w:rPr>
        <w:t>soil</w:t>
      </w:r>
      <w:r>
        <w:t xml:space="preserve"> = frictional capacity of the soil/rock not exceeding recommended maximum value,</w:t>
      </w:r>
    </w:p>
    <w:p w14:paraId="0F5817C9" w14:textId="46BD5F9C" w:rsidR="008F1F03" w:rsidRDefault="008F1F03" w:rsidP="00FC63D8">
      <w:r>
        <w:tab/>
        <w:t>A</w:t>
      </w:r>
      <w:r w:rsidRPr="008F1F03">
        <w:rPr>
          <w:vertAlign w:val="subscript"/>
        </w:rPr>
        <w:t>s</w:t>
      </w:r>
      <w:r>
        <w:t xml:space="preserve"> = side or circumferential area of the deep foundation, and</w:t>
      </w:r>
    </w:p>
    <w:p w14:paraId="114F94D1" w14:textId="79FFBEE2" w:rsidR="008F1F03" w:rsidRDefault="008F1F03" w:rsidP="00FC63D8">
      <w:r>
        <w:tab/>
        <w:t>f</w:t>
      </w:r>
      <w:r w:rsidRPr="008F1F03">
        <w:rPr>
          <w:vertAlign w:val="subscript"/>
        </w:rPr>
        <w:t>u</w:t>
      </w:r>
      <w:r>
        <w:t xml:space="preserve"> = ultimate side shear resistance of the deep foundation.</w:t>
      </w:r>
    </w:p>
    <w:p w14:paraId="634AE2F4" w14:textId="77777777" w:rsidR="00E75520" w:rsidRDefault="00E75520" w:rsidP="00FC63D8"/>
    <w:p w14:paraId="4786A986" w14:textId="12700B93" w:rsidR="008F1F03" w:rsidRDefault="008F1F03" w:rsidP="00FC63D8">
      <w:r>
        <w:rPr>
          <w:noProof/>
        </w:rPr>
        <w:drawing>
          <wp:inline distT="0" distB="0" distL="0" distR="0" wp14:anchorId="0757B691" wp14:editId="222C240F">
            <wp:extent cx="5943600" cy="3088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088005"/>
                    </a:xfrm>
                    <a:prstGeom prst="rect">
                      <a:avLst/>
                    </a:prstGeom>
                  </pic:spPr>
                </pic:pic>
              </a:graphicData>
            </a:graphic>
          </wp:inline>
        </w:drawing>
      </w:r>
    </w:p>
    <w:p w14:paraId="3170D1F5" w14:textId="77777777" w:rsidR="00E75520" w:rsidRDefault="00E75520" w:rsidP="00FC63D8"/>
    <w:p w14:paraId="367B9791" w14:textId="4AF19869" w:rsidR="008F1F03" w:rsidRDefault="008F1F03" w:rsidP="00E75520">
      <w:pPr>
        <w:ind w:firstLine="720"/>
      </w:pPr>
      <w:r>
        <w:t>Table 5: Pile installation method and type factors and maximum frictional resistances</w:t>
      </w:r>
    </w:p>
    <w:p w14:paraId="224B73AD" w14:textId="77777777" w:rsidR="00FA0BF4" w:rsidRDefault="00FA0BF4" w:rsidP="00FC63D8"/>
    <w:p w14:paraId="45FC3A55" w14:textId="278F9E44" w:rsidR="008F1F03" w:rsidRDefault="008F1F03" w:rsidP="00FC63D8">
      <w:r>
        <w:rPr>
          <w:noProof/>
        </w:rPr>
        <w:lastRenderedPageBreak/>
        <w:drawing>
          <wp:inline distT="0" distB="0" distL="0" distR="0" wp14:anchorId="7A86487F" wp14:editId="766F5152">
            <wp:extent cx="5693434" cy="446229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5704695" cy="4471116"/>
                    </a:xfrm>
                    <a:prstGeom prst="rect">
                      <a:avLst/>
                    </a:prstGeom>
                  </pic:spPr>
                </pic:pic>
              </a:graphicData>
            </a:graphic>
          </wp:inline>
        </w:drawing>
      </w:r>
    </w:p>
    <w:p w14:paraId="5F113FF0" w14:textId="77777777" w:rsidR="00E75520" w:rsidRDefault="00E75520" w:rsidP="00FA0BF4">
      <w:pPr>
        <w:ind w:firstLine="720"/>
      </w:pPr>
    </w:p>
    <w:p w14:paraId="4BB76AB3" w14:textId="386B2CB5" w:rsidR="00FA0BF4" w:rsidRDefault="00FA0BF4" w:rsidP="00FA0BF4">
      <w:pPr>
        <w:ind w:firstLine="720"/>
      </w:pPr>
      <w:r>
        <w:t xml:space="preserve">Figure </w:t>
      </w:r>
      <w:r w:rsidR="00D66EF6">
        <w:t>22</w:t>
      </w:r>
      <w:r>
        <w:t>: Soil friction resistances based on limit pressure and soil/rock type</w:t>
      </w:r>
    </w:p>
    <w:p w14:paraId="5115D325" w14:textId="33CEBC45" w:rsidR="005504F1" w:rsidRDefault="005504F1" w:rsidP="00FC63D8"/>
    <w:p w14:paraId="1D1973FE" w14:textId="77777777" w:rsidR="00E75520" w:rsidRPr="005504F1" w:rsidRDefault="00E75520" w:rsidP="00FC63D8"/>
    <w:p w14:paraId="2563A082" w14:textId="77777777" w:rsidR="0081584F" w:rsidRDefault="00B20E3A" w:rsidP="00FC63D8">
      <w:r>
        <w:t>The engineer computes the ultimate t</w:t>
      </w:r>
      <w:r w:rsidR="00FC63D8">
        <w:t xml:space="preserve">ip resistance </w:t>
      </w:r>
      <w:r w:rsidR="0081584F">
        <w:t>using the following equation:</w:t>
      </w:r>
    </w:p>
    <w:p w14:paraId="093DF071" w14:textId="77777777" w:rsidR="0081584F" w:rsidRDefault="0081584F" w:rsidP="00FC63D8"/>
    <w:p w14:paraId="6477F118" w14:textId="55207E97" w:rsidR="0081584F" w:rsidRDefault="0081584F" w:rsidP="00FC63D8">
      <w:r>
        <w:tab/>
      </w:r>
      <w:r>
        <w:tab/>
      </w:r>
      <w:r w:rsidR="00C240A0">
        <w:t>p</w:t>
      </w:r>
      <w:r w:rsidRPr="00C240A0">
        <w:rPr>
          <w:vertAlign w:val="subscript"/>
        </w:rPr>
        <w:t>u</w:t>
      </w:r>
      <w:r>
        <w:t xml:space="preserve"> = </w:t>
      </w:r>
      <w:r w:rsidR="00C240A0">
        <w:t>[</w:t>
      </w:r>
      <w:r>
        <w:t>k</w:t>
      </w:r>
      <w:r w:rsidRPr="00C240A0">
        <w:rPr>
          <w:vertAlign w:val="subscript"/>
        </w:rPr>
        <w:t>p</w:t>
      </w:r>
      <w:r>
        <w:t xml:space="preserve"> * p</w:t>
      </w:r>
      <w:r w:rsidRPr="00C240A0">
        <w:rPr>
          <w:vertAlign w:val="subscript"/>
        </w:rPr>
        <w:t>L</w:t>
      </w:r>
      <w:r>
        <w:t xml:space="preserve"> + </w:t>
      </w:r>
      <w:r w:rsidRPr="00C240A0">
        <w:rPr>
          <w:rFonts w:ascii="Symbol" w:hAnsi="Symbol"/>
        </w:rPr>
        <w:t>g</w:t>
      </w:r>
      <w:r>
        <w:t xml:space="preserve"> * d</w:t>
      </w:r>
      <w:r w:rsidR="00C240A0">
        <w:t>] * A</w:t>
      </w:r>
      <w:r w:rsidR="00C240A0" w:rsidRPr="00C240A0">
        <w:rPr>
          <w:vertAlign w:val="subscript"/>
        </w:rPr>
        <w:t>p</w:t>
      </w:r>
    </w:p>
    <w:p w14:paraId="57E178AF" w14:textId="7FDFC08A" w:rsidR="0081584F" w:rsidRDefault="0081584F" w:rsidP="00FC63D8"/>
    <w:p w14:paraId="45EA6EB6" w14:textId="252369B5" w:rsidR="0081584F" w:rsidRDefault="0081584F" w:rsidP="00FC63D8">
      <w:r>
        <w:tab/>
        <w:t>Where k</w:t>
      </w:r>
      <w:r w:rsidRPr="00C240A0">
        <w:rPr>
          <w:vertAlign w:val="subscript"/>
        </w:rPr>
        <w:t>p</w:t>
      </w:r>
      <w:r>
        <w:t xml:space="preserve"> equals a bearing capacity factor</w:t>
      </w:r>
      <w:r w:rsidR="00C240A0">
        <w:t xml:space="preserve"> (Table </w:t>
      </w:r>
      <w:r w:rsidR="00390A9A">
        <w:t>6</w:t>
      </w:r>
      <w:r w:rsidR="00C240A0">
        <w:t>)</w:t>
      </w:r>
      <w:r>
        <w:t>,</w:t>
      </w:r>
    </w:p>
    <w:p w14:paraId="58732CC6" w14:textId="1A09079B" w:rsidR="0081584F" w:rsidRDefault="0081584F" w:rsidP="00FC63D8">
      <w:r>
        <w:tab/>
        <w:t>p</w:t>
      </w:r>
      <w:r w:rsidRPr="00C240A0">
        <w:rPr>
          <w:vertAlign w:val="subscript"/>
        </w:rPr>
        <w:t>L</w:t>
      </w:r>
      <w:r>
        <w:t xml:space="preserve"> = the average limit pressure 1.5 * pile width/diameter above and below the tip,</w:t>
      </w:r>
    </w:p>
    <w:p w14:paraId="7220948D" w14:textId="0892AF46" w:rsidR="0081584F" w:rsidRDefault="0081584F" w:rsidP="00FC63D8">
      <w:r>
        <w:tab/>
      </w:r>
      <w:r w:rsidRPr="00C240A0">
        <w:rPr>
          <w:rFonts w:ascii="Symbol" w:hAnsi="Symbol"/>
        </w:rPr>
        <w:t>g</w:t>
      </w:r>
      <w:r w:rsidR="00C240A0">
        <w:t xml:space="preserve"> = average unit weight,</w:t>
      </w:r>
    </w:p>
    <w:p w14:paraId="430A6645" w14:textId="77777777" w:rsidR="00C240A0" w:rsidRDefault="00C240A0" w:rsidP="00FC63D8">
      <w:r>
        <w:tab/>
        <w:t xml:space="preserve">d = pile tip depth, </w:t>
      </w:r>
    </w:p>
    <w:p w14:paraId="7E5AB2BE" w14:textId="5E38B712" w:rsidR="00C240A0" w:rsidRDefault="00C240A0" w:rsidP="00C240A0">
      <w:pPr>
        <w:ind w:firstLine="720"/>
      </w:pPr>
      <w:r>
        <w:t>A</w:t>
      </w:r>
      <w:r w:rsidRPr="00C240A0">
        <w:rPr>
          <w:vertAlign w:val="subscript"/>
        </w:rPr>
        <w:t>p</w:t>
      </w:r>
      <w:r>
        <w:t xml:space="preserve"> = tip area, and </w:t>
      </w:r>
    </w:p>
    <w:p w14:paraId="02C615AB" w14:textId="2F874D1D" w:rsidR="00C240A0" w:rsidRDefault="00C240A0" w:rsidP="00FC63D8">
      <w:r>
        <w:tab/>
        <w:t>p</w:t>
      </w:r>
      <w:r w:rsidRPr="00C240A0">
        <w:rPr>
          <w:vertAlign w:val="subscript"/>
        </w:rPr>
        <w:t>u</w:t>
      </w:r>
      <w:r>
        <w:t xml:space="preserve"> = ultimate tip capacity.</w:t>
      </w:r>
    </w:p>
    <w:p w14:paraId="74A60EF9" w14:textId="21996490" w:rsidR="00C240A0" w:rsidRDefault="00C240A0" w:rsidP="00FC63D8"/>
    <w:p w14:paraId="14B3B6C4" w14:textId="0FDA9D1B" w:rsidR="00C240A0" w:rsidRDefault="00C240A0" w:rsidP="00FC63D8">
      <w:r>
        <w:rPr>
          <w:noProof/>
        </w:rPr>
        <w:lastRenderedPageBreak/>
        <w:drawing>
          <wp:inline distT="0" distB="0" distL="0" distR="0" wp14:anchorId="1233DF8B" wp14:editId="46D0371C">
            <wp:extent cx="5943600" cy="25698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p w14:paraId="50C9BFE4" w14:textId="77777777" w:rsidR="006A1A5D" w:rsidRDefault="006A1A5D" w:rsidP="00FC63D8"/>
    <w:p w14:paraId="0C0DB6FE" w14:textId="0ADAAB70" w:rsidR="00C240A0" w:rsidRDefault="00C240A0" w:rsidP="00FC63D8">
      <w:r>
        <w:tab/>
      </w:r>
      <w:r>
        <w:tab/>
        <w:t xml:space="preserve">Table </w:t>
      </w:r>
      <w:r w:rsidR="00390A9A">
        <w:t>6</w:t>
      </w:r>
      <w:r>
        <w:t>: Bearing capacity factors</w:t>
      </w:r>
      <w:r w:rsidR="00C46E34">
        <w:t>, k</w:t>
      </w:r>
      <w:r w:rsidR="00C46E34" w:rsidRPr="00C46E34">
        <w:rPr>
          <w:vertAlign w:val="subscript"/>
        </w:rPr>
        <w:t>p</w:t>
      </w:r>
      <w:r w:rsidR="00C46E34">
        <w:t>,</w:t>
      </w:r>
      <w:r>
        <w:t xml:space="preserve"> for deep foundation design</w:t>
      </w:r>
    </w:p>
    <w:p w14:paraId="058D76F7" w14:textId="77777777" w:rsidR="008B6D8D" w:rsidRDefault="008B6D8D">
      <w:pPr>
        <w:rPr>
          <w:b/>
          <w:bCs/>
          <w:u w:val="single"/>
        </w:rPr>
      </w:pPr>
      <w:r>
        <w:rPr>
          <w:b/>
          <w:bCs/>
          <w:u w:val="single"/>
        </w:rPr>
        <w:br w:type="page"/>
      </w:r>
    </w:p>
    <w:p w14:paraId="42BAC3A9" w14:textId="1F1988C5" w:rsidR="008D5D1D" w:rsidRPr="008B6D8D" w:rsidRDefault="006738D2" w:rsidP="006738D2">
      <w:pPr>
        <w:rPr>
          <w:b/>
          <w:bCs/>
        </w:rPr>
      </w:pPr>
      <w:r w:rsidRPr="008B6D8D">
        <w:rPr>
          <w:b/>
          <w:bCs/>
        </w:rPr>
        <w:lastRenderedPageBreak/>
        <w:t>Lateral Load Capacity for Deep Foundations:</w:t>
      </w:r>
    </w:p>
    <w:p w14:paraId="31A0B965" w14:textId="77777777" w:rsidR="008B6D8D" w:rsidRDefault="008B6D8D" w:rsidP="006738D2">
      <w:pPr>
        <w:rPr>
          <w:b/>
          <w:bCs/>
          <w:u w:val="single"/>
        </w:rPr>
      </w:pPr>
    </w:p>
    <w:p w14:paraId="25D6975A" w14:textId="5072925E" w:rsidR="008D5D1D" w:rsidRDefault="00FC63D8" w:rsidP="006738D2">
      <w:r>
        <w:t xml:space="preserve">The </w:t>
      </w:r>
      <w:r w:rsidR="00C46E34">
        <w:t xml:space="preserve">pressuremeter laterally expands into the soil or rock and ideally models the </w:t>
      </w:r>
      <w:r>
        <w:t>lateral load capacity of a deep foundation</w:t>
      </w:r>
      <w:r w:rsidR="00C46E34">
        <w:t>.</w:t>
      </w:r>
      <w:r>
        <w:t xml:space="preserve"> </w:t>
      </w:r>
      <w:r w:rsidR="00C46E34">
        <w:t xml:space="preserve"> Briaud (2021) </w:t>
      </w:r>
      <w:r w:rsidR="008D5D1D">
        <w:t>clearly explains the lateral load capacity analyses in Figures 2</w:t>
      </w:r>
      <w:r w:rsidR="00D66EF6">
        <w:t>3</w:t>
      </w:r>
      <w:r w:rsidR="008D5D1D">
        <w:t>-2</w:t>
      </w:r>
      <w:r w:rsidR="00D66EF6">
        <w:t>8</w:t>
      </w:r>
      <w:r w:rsidR="000024CC">
        <w:t xml:space="preserve"> and presents an example computation of a long flexible pile subjected to lateral loads</w:t>
      </w:r>
      <w:r w:rsidR="008D5D1D">
        <w:t>.</w:t>
      </w:r>
    </w:p>
    <w:p w14:paraId="57E1E352" w14:textId="362E3E7F" w:rsidR="006A1A5D" w:rsidRDefault="00E75520" w:rsidP="006738D2">
      <w:r>
        <w:rPr>
          <w:noProof/>
        </w:rPr>
        <w:drawing>
          <wp:anchor distT="0" distB="0" distL="114300" distR="114300" simplePos="0" relativeHeight="251663360" behindDoc="0" locked="0" layoutInCell="1" allowOverlap="1" wp14:anchorId="744067FC" wp14:editId="574B889B">
            <wp:simplePos x="0" y="0"/>
            <wp:positionH relativeFrom="margin">
              <wp:posOffset>-22860</wp:posOffset>
            </wp:positionH>
            <wp:positionV relativeFrom="paragraph">
              <wp:posOffset>188595</wp:posOffset>
            </wp:positionV>
            <wp:extent cx="5899150" cy="4116705"/>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99150" cy="4116705"/>
                    </a:xfrm>
                    <a:prstGeom prst="rect">
                      <a:avLst/>
                    </a:prstGeom>
                  </pic:spPr>
                </pic:pic>
              </a:graphicData>
            </a:graphic>
            <wp14:sizeRelH relativeFrom="margin">
              <wp14:pctWidth>0</wp14:pctWidth>
            </wp14:sizeRelH>
            <wp14:sizeRelV relativeFrom="margin">
              <wp14:pctHeight>0</wp14:pctHeight>
            </wp14:sizeRelV>
          </wp:anchor>
        </w:drawing>
      </w:r>
    </w:p>
    <w:p w14:paraId="766BAE0A" w14:textId="096D038F" w:rsidR="00E75520" w:rsidRDefault="00E75520" w:rsidP="006738D2"/>
    <w:p w14:paraId="55CD485B" w14:textId="238CF58E" w:rsidR="008D5D1D" w:rsidRDefault="008D5D1D" w:rsidP="00E75520">
      <w:pPr>
        <w:ind w:left="1440" w:firstLine="720"/>
      </w:pPr>
      <w:r>
        <w:t>Figure 2</w:t>
      </w:r>
      <w:r w:rsidR="00D66EF6">
        <w:t>3</w:t>
      </w:r>
      <w:r>
        <w:t>: Lateral load resistance concept</w:t>
      </w:r>
    </w:p>
    <w:p w14:paraId="6CCCD8FA" w14:textId="0F0B22FC" w:rsidR="008D5D1D" w:rsidRDefault="008D5D1D" w:rsidP="006738D2"/>
    <w:p w14:paraId="49C231DB" w14:textId="2916C101" w:rsidR="008D5D1D" w:rsidRDefault="003A4DE3" w:rsidP="006738D2">
      <w:r>
        <w:rPr>
          <w:noProof/>
        </w:rPr>
        <w:lastRenderedPageBreak/>
        <w:drawing>
          <wp:anchor distT="0" distB="0" distL="114300" distR="114300" simplePos="0" relativeHeight="251664384" behindDoc="0" locked="0" layoutInCell="1" allowOverlap="1" wp14:anchorId="35BAE672" wp14:editId="55E5D2AA">
            <wp:simplePos x="0" y="0"/>
            <wp:positionH relativeFrom="margin">
              <wp:posOffset>471805</wp:posOffset>
            </wp:positionH>
            <wp:positionV relativeFrom="paragraph">
              <wp:posOffset>12700</wp:posOffset>
            </wp:positionV>
            <wp:extent cx="4935855" cy="37014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35855" cy="3701415"/>
                    </a:xfrm>
                    <a:prstGeom prst="rect">
                      <a:avLst/>
                    </a:prstGeom>
                  </pic:spPr>
                </pic:pic>
              </a:graphicData>
            </a:graphic>
            <wp14:sizeRelH relativeFrom="margin">
              <wp14:pctWidth>0</wp14:pctWidth>
            </wp14:sizeRelH>
            <wp14:sizeRelV relativeFrom="margin">
              <wp14:pctHeight>0</wp14:pctHeight>
            </wp14:sizeRelV>
          </wp:anchor>
        </w:drawing>
      </w:r>
    </w:p>
    <w:p w14:paraId="753DCCC4" w14:textId="5EE5612E" w:rsidR="008D5D1D" w:rsidRDefault="008D5D1D" w:rsidP="006738D2"/>
    <w:p w14:paraId="20CE03CB" w14:textId="6A8F24AC" w:rsidR="008D5D1D" w:rsidRDefault="008D5D1D" w:rsidP="006738D2"/>
    <w:p w14:paraId="429B10D7" w14:textId="77777777" w:rsidR="003A4DE3" w:rsidRDefault="003A4DE3" w:rsidP="006738D2"/>
    <w:p w14:paraId="609A7E9D" w14:textId="77777777" w:rsidR="003A4DE3" w:rsidRDefault="003A4DE3" w:rsidP="006738D2"/>
    <w:p w14:paraId="47D89278" w14:textId="77777777" w:rsidR="003A4DE3" w:rsidRDefault="003A4DE3" w:rsidP="006738D2"/>
    <w:p w14:paraId="44BD8BBF" w14:textId="77777777" w:rsidR="003A4DE3" w:rsidRDefault="003A4DE3" w:rsidP="006738D2"/>
    <w:p w14:paraId="3C7F9269" w14:textId="77777777" w:rsidR="003A4DE3" w:rsidRDefault="003A4DE3" w:rsidP="006738D2"/>
    <w:p w14:paraId="4D9E0FA0" w14:textId="77777777" w:rsidR="003A4DE3" w:rsidRDefault="003A4DE3" w:rsidP="006738D2"/>
    <w:p w14:paraId="448C86D2" w14:textId="77777777" w:rsidR="003A4DE3" w:rsidRDefault="003A4DE3" w:rsidP="006738D2"/>
    <w:p w14:paraId="1B07D33D" w14:textId="77777777" w:rsidR="003A4DE3" w:rsidRDefault="003A4DE3" w:rsidP="006738D2"/>
    <w:p w14:paraId="1EE6CE00" w14:textId="77777777" w:rsidR="003A4DE3" w:rsidRDefault="003A4DE3" w:rsidP="006738D2"/>
    <w:p w14:paraId="2C7680AD" w14:textId="77777777" w:rsidR="003A4DE3" w:rsidRDefault="003A4DE3" w:rsidP="006738D2"/>
    <w:p w14:paraId="1BA22859" w14:textId="77777777" w:rsidR="003A4DE3" w:rsidRDefault="003A4DE3" w:rsidP="006738D2"/>
    <w:p w14:paraId="17906D2B" w14:textId="77777777" w:rsidR="003A4DE3" w:rsidRDefault="003A4DE3" w:rsidP="006738D2"/>
    <w:p w14:paraId="3F89526A" w14:textId="77777777" w:rsidR="003A4DE3" w:rsidRDefault="003A4DE3" w:rsidP="006738D2"/>
    <w:p w14:paraId="29AB8311" w14:textId="77777777" w:rsidR="003A4DE3" w:rsidRDefault="003A4DE3" w:rsidP="006738D2"/>
    <w:p w14:paraId="4C3BBEDC" w14:textId="77777777" w:rsidR="003A4DE3" w:rsidRDefault="003A4DE3" w:rsidP="006738D2"/>
    <w:p w14:paraId="7F764BD8" w14:textId="77777777" w:rsidR="003A4DE3" w:rsidRDefault="003A4DE3" w:rsidP="006738D2"/>
    <w:p w14:paraId="1648707A" w14:textId="77777777" w:rsidR="003A4DE3" w:rsidRDefault="003A4DE3" w:rsidP="006738D2"/>
    <w:p w14:paraId="107EC7F5" w14:textId="4A4D3FEB" w:rsidR="003A4DE3" w:rsidRDefault="00FA62CA" w:rsidP="006738D2">
      <w:r>
        <w:t>F</w:t>
      </w:r>
      <w:r w:rsidR="003A4DE3">
        <w:t>igure 2</w:t>
      </w:r>
      <w:r w:rsidR="00D66EF6">
        <w:t>4</w:t>
      </w:r>
      <w:r w:rsidR="003A4DE3">
        <w:t>: Computation of ultimate lateral capacity at deflection of B/10</w:t>
      </w:r>
    </w:p>
    <w:p w14:paraId="75257982" w14:textId="77777777" w:rsidR="00FA62CA" w:rsidRDefault="00FA62CA" w:rsidP="006738D2"/>
    <w:p w14:paraId="6222041D" w14:textId="39B3668A" w:rsidR="003A4DE3" w:rsidRDefault="00782CEF" w:rsidP="00FA62CA">
      <w:pPr>
        <w:ind w:left="1440" w:firstLine="720"/>
      </w:pPr>
      <w:r>
        <w:rPr>
          <w:noProof/>
        </w:rPr>
        <w:lastRenderedPageBreak/>
        <w:drawing>
          <wp:anchor distT="0" distB="0" distL="114300" distR="114300" simplePos="0" relativeHeight="251665408" behindDoc="0" locked="0" layoutInCell="1" allowOverlap="1" wp14:anchorId="293E1C31" wp14:editId="44DD98C8">
            <wp:simplePos x="0" y="0"/>
            <wp:positionH relativeFrom="margin">
              <wp:align>right</wp:align>
            </wp:positionH>
            <wp:positionV relativeFrom="paragraph">
              <wp:posOffset>0</wp:posOffset>
            </wp:positionV>
            <wp:extent cx="5861050" cy="3876675"/>
            <wp:effectExtent l="0" t="0" r="635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61050" cy="3876675"/>
                    </a:xfrm>
                    <a:prstGeom prst="rect">
                      <a:avLst/>
                    </a:prstGeom>
                  </pic:spPr>
                </pic:pic>
              </a:graphicData>
            </a:graphic>
            <wp14:sizeRelH relativeFrom="margin">
              <wp14:pctWidth>0</wp14:pctWidth>
            </wp14:sizeRelH>
            <wp14:sizeRelV relativeFrom="margin">
              <wp14:pctHeight>0</wp14:pctHeight>
            </wp14:sizeRelV>
          </wp:anchor>
        </w:drawing>
      </w:r>
      <w:r w:rsidR="003A4DE3">
        <w:t>Figure 22: Fixed head versus free head behaviors</w:t>
      </w:r>
    </w:p>
    <w:p w14:paraId="1A87B0B3" w14:textId="786B4B59" w:rsidR="00E75520" w:rsidRDefault="00E75520" w:rsidP="006738D2">
      <w:r>
        <w:rPr>
          <w:noProof/>
        </w:rPr>
        <w:drawing>
          <wp:anchor distT="0" distB="0" distL="114300" distR="114300" simplePos="0" relativeHeight="251666432" behindDoc="0" locked="0" layoutInCell="1" allowOverlap="1" wp14:anchorId="081B2213" wp14:editId="124A6F02">
            <wp:simplePos x="0" y="0"/>
            <wp:positionH relativeFrom="margin">
              <wp:align>left</wp:align>
            </wp:positionH>
            <wp:positionV relativeFrom="paragraph">
              <wp:posOffset>88104</wp:posOffset>
            </wp:positionV>
            <wp:extent cx="5950826" cy="1673352"/>
            <wp:effectExtent l="0" t="0" r="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50826" cy="1673352"/>
                    </a:xfrm>
                    <a:prstGeom prst="rect">
                      <a:avLst/>
                    </a:prstGeom>
                  </pic:spPr>
                </pic:pic>
              </a:graphicData>
            </a:graphic>
            <wp14:sizeRelV relativeFrom="margin">
              <wp14:pctHeight>0</wp14:pctHeight>
            </wp14:sizeRelV>
          </wp:anchor>
        </w:drawing>
      </w:r>
    </w:p>
    <w:p w14:paraId="6FCF193E" w14:textId="7FCFAF8A" w:rsidR="00782CEF" w:rsidRDefault="00782CEF" w:rsidP="006738D2">
      <w:r>
        <w:t>Figure 2</w:t>
      </w:r>
      <w:r w:rsidR="00D66EF6">
        <w:t>6</w:t>
      </w:r>
      <w:r>
        <w:t>: Lateral displacement at ground surface for horizontal plie load</w:t>
      </w:r>
    </w:p>
    <w:p w14:paraId="5CB8D7A9" w14:textId="77777777" w:rsidR="00E75520" w:rsidRDefault="00E75520" w:rsidP="006738D2"/>
    <w:p w14:paraId="6932B111" w14:textId="5113FBCB" w:rsidR="00782CEF" w:rsidRDefault="00FA62CA" w:rsidP="006738D2">
      <w:r>
        <w:rPr>
          <w:noProof/>
        </w:rPr>
        <w:drawing>
          <wp:anchor distT="0" distB="0" distL="114300" distR="114300" simplePos="0" relativeHeight="251667456" behindDoc="0" locked="0" layoutInCell="1" allowOverlap="1" wp14:anchorId="30E87EA7" wp14:editId="3B09277E">
            <wp:simplePos x="0" y="0"/>
            <wp:positionH relativeFrom="column">
              <wp:posOffset>1412240</wp:posOffset>
            </wp:positionH>
            <wp:positionV relativeFrom="paragraph">
              <wp:posOffset>4445</wp:posOffset>
            </wp:positionV>
            <wp:extent cx="3738245" cy="13354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8245" cy="1335405"/>
                    </a:xfrm>
                    <a:prstGeom prst="rect">
                      <a:avLst/>
                    </a:prstGeom>
                  </pic:spPr>
                </pic:pic>
              </a:graphicData>
            </a:graphic>
            <wp14:sizeRelH relativeFrom="margin">
              <wp14:pctWidth>0</wp14:pctWidth>
            </wp14:sizeRelH>
            <wp14:sizeRelV relativeFrom="margin">
              <wp14:pctHeight>0</wp14:pctHeight>
            </wp14:sizeRelV>
          </wp:anchor>
        </w:drawing>
      </w:r>
    </w:p>
    <w:p w14:paraId="61736E18" w14:textId="1834F9ED" w:rsidR="00782CEF" w:rsidRDefault="00782CEF" w:rsidP="006738D2"/>
    <w:p w14:paraId="4364A9F3" w14:textId="5FC3ED66" w:rsidR="00FA62CA" w:rsidRDefault="00FA62CA" w:rsidP="006738D2"/>
    <w:p w14:paraId="693A875E" w14:textId="20679258" w:rsidR="00FA62CA" w:rsidRDefault="00FA62CA" w:rsidP="006738D2"/>
    <w:p w14:paraId="03CF0E29" w14:textId="7AB88049" w:rsidR="00FA62CA" w:rsidRDefault="00FA62CA" w:rsidP="006738D2"/>
    <w:p w14:paraId="0941EBD1" w14:textId="23FE8B80" w:rsidR="00FA62CA" w:rsidRDefault="00FA62CA" w:rsidP="006738D2"/>
    <w:p w14:paraId="48F89F7E" w14:textId="0F4D379F" w:rsidR="00FA62CA" w:rsidRDefault="00FA62CA" w:rsidP="006738D2"/>
    <w:p w14:paraId="742C31BC" w14:textId="44881BF7" w:rsidR="00FA62CA" w:rsidRDefault="00FA62CA" w:rsidP="006738D2"/>
    <w:p w14:paraId="46399FDD" w14:textId="370B3F5E" w:rsidR="00782CEF" w:rsidRDefault="00782CEF" w:rsidP="00FA62CA">
      <w:pPr>
        <w:ind w:left="1440" w:firstLine="720"/>
      </w:pPr>
      <w:r>
        <w:t>Figure 2</w:t>
      </w:r>
      <w:r w:rsidR="00D66EF6">
        <w:t>7</w:t>
      </w:r>
      <w:r>
        <w:t>: Depth to maximum moment formulas</w:t>
      </w:r>
    </w:p>
    <w:p w14:paraId="6C1EA2BD" w14:textId="0EE2229E" w:rsidR="00782CEF" w:rsidRDefault="00E75520" w:rsidP="006738D2">
      <w:r>
        <w:rPr>
          <w:noProof/>
        </w:rPr>
        <w:lastRenderedPageBreak/>
        <w:drawing>
          <wp:anchor distT="0" distB="0" distL="114300" distR="114300" simplePos="0" relativeHeight="251668480" behindDoc="0" locked="0" layoutInCell="1" allowOverlap="1" wp14:anchorId="20916501" wp14:editId="2416A675">
            <wp:simplePos x="0" y="0"/>
            <wp:positionH relativeFrom="column">
              <wp:posOffset>755015</wp:posOffset>
            </wp:positionH>
            <wp:positionV relativeFrom="paragraph">
              <wp:posOffset>306070</wp:posOffset>
            </wp:positionV>
            <wp:extent cx="4283075" cy="3172460"/>
            <wp:effectExtent l="0" t="0" r="3175" b="889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83075" cy="3172460"/>
                    </a:xfrm>
                    <a:prstGeom prst="rect">
                      <a:avLst/>
                    </a:prstGeom>
                  </pic:spPr>
                </pic:pic>
              </a:graphicData>
            </a:graphic>
            <wp14:sizeRelH relativeFrom="margin">
              <wp14:pctWidth>0</wp14:pctWidth>
            </wp14:sizeRelH>
            <wp14:sizeRelV relativeFrom="margin">
              <wp14:pctHeight>0</wp14:pctHeight>
            </wp14:sizeRelV>
          </wp:anchor>
        </w:drawing>
      </w:r>
    </w:p>
    <w:p w14:paraId="1456C37E" w14:textId="77777777" w:rsidR="00A667A9" w:rsidRDefault="00A667A9" w:rsidP="006738D2"/>
    <w:p w14:paraId="36E1135E" w14:textId="7815395E" w:rsidR="00782CEF" w:rsidRDefault="00691C4F" w:rsidP="00AA26D5">
      <w:pPr>
        <w:ind w:firstLine="720"/>
      </w:pPr>
      <w:r>
        <w:t>Figure 2</w:t>
      </w:r>
      <w:r w:rsidR="00D66EF6">
        <w:t>8</w:t>
      </w:r>
      <w:r>
        <w:t>: Lateral load formulas for deflection, slope, shear and moment</w:t>
      </w:r>
    </w:p>
    <w:p w14:paraId="2CA6382D" w14:textId="77777777" w:rsidR="00A667A9" w:rsidRDefault="00A667A9" w:rsidP="00AA26D5">
      <w:pPr>
        <w:ind w:firstLine="720"/>
      </w:pPr>
    </w:p>
    <w:p w14:paraId="79F81ED6" w14:textId="04561501" w:rsidR="00691C4F" w:rsidRDefault="00691C4F" w:rsidP="006738D2">
      <w:r>
        <w:rPr>
          <w:noProof/>
        </w:rPr>
        <w:drawing>
          <wp:anchor distT="0" distB="0" distL="114300" distR="114300" simplePos="0" relativeHeight="251669504" behindDoc="0" locked="0" layoutInCell="1" allowOverlap="1" wp14:anchorId="4A2B14C0" wp14:editId="604528B4">
            <wp:simplePos x="0" y="0"/>
            <wp:positionH relativeFrom="column">
              <wp:posOffset>217170</wp:posOffset>
            </wp:positionH>
            <wp:positionV relativeFrom="paragraph">
              <wp:posOffset>88265</wp:posOffset>
            </wp:positionV>
            <wp:extent cx="5355590" cy="404177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55590" cy="4041775"/>
                    </a:xfrm>
                    <a:prstGeom prst="rect">
                      <a:avLst/>
                    </a:prstGeom>
                  </pic:spPr>
                </pic:pic>
              </a:graphicData>
            </a:graphic>
            <wp14:sizeRelH relativeFrom="margin">
              <wp14:pctWidth>0</wp14:pctWidth>
            </wp14:sizeRelH>
            <wp14:sizeRelV relativeFrom="margin">
              <wp14:pctHeight>0</wp14:pctHeight>
            </wp14:sizeRelV>
          </wp:anchor>
        </w:drawing>
      </w:r>
    </w:p>
    <w:p w14:paraId="7B881936" w14:textId="2F3C2BD9" w:rsidR="00691C4F" w:rsidRDefault="00691C4F" w:rsidP="006738D2"/>
    <w:p w14:paraId="326AE7CB" w14:textId="11A318E1" w:rsidR="00691C4F" w:rsidRDefault="00691C4F" w:rsidP="006738D2"/>
    <w:p w14:paraId="38FE2922" w14:textId="097CDC70" w:rsidR="00691C4F" w:rsidRDefault="00691C4F" w:rsidP="006738D2"/>
    <w:p w14:paraId="16217B6C" w14:textId="1D88A3B2" w:rsidR="00691C4F" w:rsidRDefault="00691C4F" w:rsidP="006738D2"/>
    <w:p w14:paraId="1DFCA5C1" w14:textId="006F9889" w:rsidR="00691C4F" w:rsidRDefault="00691C4F" w:rsidP="006738D2"/>
    <w:p w14:paraId="543B74D1" w14:textId="07FD66D9" w:rsidR="00691C4F" w:rsidRDefault="00691C4F" w:rsidP="006738D2"/>
    <w:p w14:paraId="1F5F4782" w14:textId="2547144E" w:rsidR="00691C4F" w:rsidRDefault="00691C4F" w:rsidP="006738D2"/>
    <w:p w14:paraId="32E2B227" w14:textId="3DD95663" w:rsidR="00691C4F" w:rsidRDefault="00691C4F" w:rsidP="006738D2"/>
    <w:p w14:paraId="55D3F419" w14:textId="3F483EA5" w:rsidR="00691C4F" w:rsidRDefault="00691C4F" w:rsidP="006738D2"/>
    <w:p w14:paraId="5198186E" w14:textId="52EE21A8" w:rsidR="00691C4F" w:rsidRDefault="00691C4F" w:rsidP="006738D2"/>
    <w:p w14:paraId="148E00E0" w14:textId="26C458DC" w:rsidR="00691C4F" w:rsidRDefault="00691C4F" w:rsidP="006738D2"/>
    <w:p w14:paraId="5591AE56" w14:textId="50D9FED8" w:rsidR="00691C4F" w:rsidRDefault="00691C4F" w:rsidP="006738D2"/>
    <w:p w14:paraId="561289FF" w14:textId="2044DA33" w:rsidR="00691C4F" w:rsidRDefault="00691C4F" w:rsidP="006738D2"/>
    <w:p w14:paraId="0C7392D9" w14:textId="48D54AC6" w:rsidR="00691C4F" w:rsidRDefault="00691C4F" w:rsidP="006738D2"/>
    <w:p w14:paraId="39A273C2" w14:textId="283FAD8C" w:rsidR="00691C4F" w:rsidRDefault="00691C4F" w:rsidP="006738D2"/>
    <w:p w14:paraId="2DF1A60F" w14:textId="2A7C4AE4" w:rsidR="00691C4F" w:rsidRDefault="00691C4F" w:rsidP="006738D2"/>
    <w:p w14:paraId="7D51E491" w14:textId="49BA836A" w:rsidR="00691C4F" w:rsidRDefault="00691C4F" w:rsidP="006738D2"/>
    <w:p w14:paraId="1350535A" w14:textId="0B9A4F02" w:rsidR="00691C4F" w:rsidRDefault="00691C4F" w:rsidP="006738D2"/>
    <w:p w14:paraId="39D5B2C1" w14:textId="56376456" w:rsidR="00691C4F" w:rsidRDefault="00691C4F" w:rsidP="006738D2"/>
    <w:p w14:paraId="2611295C" w14:textId="7B6C7A65" w:rsidR="00691C4F" w:rsidRDefault="00691C4F" w:rsidP="006738D2"/>
    <w:p w14:paraId="0BA07BF1" w14:textId="26BF7AC9" w:rsidR="00691C4F" w:rsidRDefault="00691C4F" w:rsidP="006738D2"/>
    <w:p w14:paraId="2A68C262" w14:textId="4C28E224" w:rsidR="00D7604D" w:rsidRDefault="00D7604D"/>
    <w:p w14:paraId="6BE6381C" w14:textId="144A2322" w:rsidR="00D7604D" w:rsidRDefault="00D7604D" w:rsidP="006738D2">
      <w:r>
        <w:rPr>
          <w:noProof/>
        </w:rPr>
        <w:drawing>
          <wp:anchor distT="0" distB="0" distL="114300" distR="114300" simplePos="0" relativeHeight="251670528" behindDoc="0" locked="0" layoutInCell="1" allowOverlap="1" wp14:anchorId="2B93C196" wp14:editId="11C84C6E">
            <wp:simplePos x="0" y="0"/>
            <wp:positionH relativeFrom="column">
              <wp:posOffset>-402227</wp:posOffset>
            </wp:positionH>
            <wp:positionV relativeFrom="paragraph">
              <wp:posOffset>91</wp:posOffset>
            </wp:positionV>
            <wp:extent cx="5945060" cy="3621024"/>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5060" cy="3621024"/>
                    </a:xfrm>
                    <a:prstGeom prst="rect">
                      <a:avLst/>
                    </a:prstGeom>
                  </pic:spPr>
                </pic:pic>
              </a:graphicData>
            </a:graphic>
            <wp14:sizeRelV relativeFrom="margin">
              <wp14:pctHeight>0</wp14:pctHeight>
            </wp14:sizeRelV>
          </wp:anchor>
        </w:drawing>
      </w:r>
    </w:p>
    <w:p w14:paraId="70E9A459" w14:textId="1F1E780C" w:rsidR="00D7604D" w:rsidRDefault="00D7604D" w:rsidP="006738D2"/>
    <w:p w14:paraId="59CF0BA0" w14:textId="65995BF5" w:rsidR="00D7604D" w:rsidRDefault="00D7604D" w:rsidP="006738D2"/>
    <w:p w14:paraId="0353B6BE" w14:textId="6757DA7F" w:rsidR="00D7604D" w:rsidRDefault="00D7604D" w:rsidP="006738D2"/>
    <w:p w14:paraId="48842FE2" w14:textId="3A785356" w:rsidR="00D7604D" w:rsidRDefault="00D7604D" w:rsidP="006738D2"/>
    <w:p w14:paraId="0BB8E559" w14:textId="2BE6DBA2" w:rsidR="00D7604D" w:rsidRDefault="00D7604D" w:rsidP="006738D2">
      <w:pPr>
        <w:rPr>
          <w:b/>
          <w:bCs/>
        </w:rPr>
      </w:pPr>
    </w:p>
    <w:p w14:paraId="6330B1FB" w14:textId="2BD7C65C" w:rsidR="00D7604D" w:rsidRDefault="00D7604D" w:rsidP="006738D2">
      <w:pPr>
        <w:rPr>
          <w:b/>
          <w:bCs/>
        </w:rPr>
      </w:pPr>
    </w:p>
    <w:p w14:paraId="5CCF8D88" w14:textId="14972021" w:rsidR="00D7604D" w:rsidRDefault="00D7604D" w:rsidP="006738D2">
      <w:pPr>
        <w:rPr>
          <w:b/>
          <w:bCs/>
        </w:rPr>
      </w:pPr>
    </w:p>
    <w:p w14:paraId="342FAD15" w14:textId="6EB4EA60" w:rsidR="00D7604D" w:rsidRDefault="00D7604D" w:rsidP="006738D2">
      <w:pPr>
        <w:rPr>
          <w:b/>
          <w:bCs/>
        </w:rPr>
      </w:pPr>
    </w:p>
    <w:p w14:paraId="0DF070C7" w14:textId="10131D1D" w:rsidR="00D7604D" w:rsidRDefault="00D7604D" w:rsidP="006738D2">
      <w:pPr>
        <w:rPr>
          <w:b/>
          <w:bCs/>
        </w:rPr>
      </w:pPr>
    </w:p>
    <w:p w14:paraId="50FA53E6" w14:textId="059D429F" w:rsidR="00D7604D" w:rsidRDefault="00D7604D" w:rsidP="006738D2">
      <w:pPr>
        <w:rPr>
          <w:b/>
          <w:bCs/>
        </w:rPr>
      </w:pPr>
    </w:p>
    <w:p w14:paraId="5102396D" w14:textId="5E0183A4" w:rsidR="00D7604D" w:rsidRDefault="00D7604D" w:rsidP="006738D2">
      <w:pPr>
        <w:rPr>
          <w:b/>
          <w:bCs/>
        </w:rPr>
      </w:pPr>
    </w:p>
    <w:p w14:paraId="0E96D919" w14:textId="78E6E242" w:rsidR="00D7604D" w:rsidRDefault="00D7604D" w:rsidP="006738D2">
      <w:pPr>
        <w:rPr>
          <w:b/>
          <w:bCs/>
        </w:rPr>
      </w:pPr>
    </w:p>
    <w:p w14:paraId="1A2030F6" w14:textId="65664E28" w:rsidR="00D7604D" w:rsidRDefault="00D7604D" w:rsidP="006738D2">
      <w:pPr>
        <w:rPr>
          <w:b/>
          <w:bCs/>
        </w:rPr>
      </w:pPr>
    </w:p>
    <w:p w14:paraId="6FB6FF74" w14:textId="46D6167F" w:rsidR="00D7604D" w:rsidRDefault="00D7604D" w:rsidP="006738D2">
      <w:pPr>
        <w:rPr>
          <w:b/>
          <w:bCs/>
        </w:rPr>
      </w:pPr>
    </w:p>
    <w:p w14:paraId="0A616A21" w14:textId="77777777" w:rsidR="00D7604D" w:rsidRDefault="00D7604D" w:rsidP="006738D2">
      <w:pPr>
        <w:rPr>
          <w:b/>
          <w:bCs/>
        </w:rPr>
      </w:pPr>
    </w:p>
    <w:p w14:paraId="37A6E7B0" w14:textId="630933AC" w:rsidR="00D7604D" w:rsidRDefault="00D7604D" w:rsidP="006738D2">
      <w:pPr>
        <w:rPr>
          <w:b/>
          <w:bCs/>
        </w:rPr>
      </w:pPr>
    </w:p>
    <w:p w14:paraId="0B99B8F2" w14:textId="148F03FF" w:rsidR="00D7604D" w:rsidRDefault="00D7604D" w:rsidP="006738D2">
      <w:pPr>
        <w:rPr>
          <w:b/>
          <w:bCs/>
        </w:rPr>
      </w:pPr>
    </w:p>
    <w:p w14:paraId="234987C9" w14:textId="37474342" w:rsidR="00D7604D" w:rsidRDefault="00D7604D" w:rsidP="006738D2">
      <w:pPr>
        <w:rPr>
          <w:b/>
          <w:bCs/>
        </w:rPr>
      </w:pPr>
    </w:p>
    <w:p w14:paraId="0B7C8019" w14:textId="49AA5C7C" w:rsidR="00D7604D" w:rsidRDefault="00D7604D" w:rsidP="006738D2">
      <w:pPr>
        <w:rPr>
          <w:b/>
          <w:bCs/>
        </w:rPr>
      </w:pPr>
    </w:p>
    <w:p w14:paraId="4EBE5B57" w14:textId="736B39DD" w:rsidR="00D7604D" w:rsidRDefault="00D7604D" w:rsidP="006738D2">
      <w:pPr>
        <w:rPr>
          <w:b/>
          <w:bCs/>
        </w:rPr>
      </w:pPr>
    </w:p>
    <w:p w14:paraId="0B29C49E" w14:textId="5F0B1852" w:rsidR="00D7604D" w:rsidRDefault="00D7604D" w:rsidP="006738D2">
      <w:pPr>
        <w:rPr>
          <w:b/>
          <w:bCs/>
        </w:rPr>
      </w:pPr>
      <w:r w:rsidRPr="00D7604D">
        <w:rPr>
          <w:b/>
          <w:bCs/>
          <w:noProof/>
        </w:rPr>
        <w:drawing>
          <wp:anchor distT="0" distB="0" distL="114300" distR="114300" simplePos="0" relativeHeight="251671552" behindDoc="0" locked="0" layoutInCell="1" allowOverlap="1" wp14:anchorId="304994E9" wp14:editId="767EFF00">
            <wp:simplePos x="0" y="0"/>
            <wp:positionH relativeFrom="margin">
              <wp:align>left</wp:align>
            </wp:positionH>
            <wp:positionV relativeFrom="paragraph">
              <wp:posOffset>91</wp:posOffset>
            </wp:positionV>
            <wp:extent cx="5545455" cy="4453890"/>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9">
                      <a:extLst>
                        <a:ext uri="{28A0092B-C50C-407E-A947-70E740481C1C}">
                          <a14:useLocalDpi xmlns:a14="http://schemas.microsoft.com/office/drawing/2010/main" val="0"/>
                        </a:ext>
                      </a:extLst>
                    </a:blip>
                    <a:stretch>
                      <a:fillRect/>
                    </a:stretch>
                  </pic:blipFill>
                  <pic:spPr>
                    <a:xfrm>
                      <a:off x="0" y="0"/>
                      <a:ext cx="5559290" cy="4465521"/>
                    </a:xfrm>
                    <a:prstGeom prst="rect">
                      <a:avLst/>
                    </a:prstGeom>
                  </pic:spPr>
                </pic:pic>
              </a:graphicData>
            </a:graphic>
            <wp14:sizeRelH relativeFrom="margin">
              <wp14:pctWidth>0</wp14:pctWidth>
            </wp14:sizeRelH>
            <wp14:sizeRelV relativeFrom="margin">
              <wp14:pctHeight>0</wp14:pctHeight>
            </wp14:sizeRelV>
          </wp:anchor>
        </w:drawing>
      </w:r>
    </w:p>
    <w:p w14:paraId="345A9915" w14:textId="171A17AD" w:rsidR="00D7604D" w:rsidRDefault="00D7604D" w:rsidP="006738D2">
      <w:pPr>
        <w:rPr>
          <w:b/>
          <w:bCs/>
        </w:rPr>
      </w:pPr>
    </w:p>
    <w:p w14:paraId="7158F9DF" w14:textId="77777777" w:rsidR="00D7604D" w:rsidRDefault="00D7604D" w:rsidP="006738D2">
      <w:pPr>
        <w:rPr>
          <w:b/>
          <w:bCs/>
        </w:rPr>
      </w:pPr>
    </w:p>
    <w:p w14:paraId="52E68259" w14:textId="77777777" w:rsidR="00D7604D" w:rsidRDefault="00D7604D" w:rsidP="006738D2">
      <w:pPr>
        <w:rPr>
          <w:b/>
          <w:bCs/>
        </w:rPr>
      </w:pPr>
    </w:p>
    <w:p w14:paraId="1D5BC13D" w14:textId="567AEFF0" w:rsidR="00D7604D" w:rsidRDefault="00D7604D" w:rsidP="006738D2">
      <w:pPr>
        <w:rPr>
          <w:b/>
          <w:bCs/>
        </w:rPr>
      </w:pPr>
    </w:p>
    <w:p w14:paraId="7DE130B4" w14:textId="117F9DCB" w:rsidR="00D7604D" w:rsidRDefault="00D7604D" w:rsidP="006738D2">
      <w:pPr>
        <w:rPr>
          <w:b/>
          <w:bCs/>
        </w:rPr>
      </w:pPr>
    </w:p>
    <w:p w14:paraId="4FA3E988" w14:textId="4D0476F4" w:rsidR="00D7604D" w:rsidRDefault="00D7604D" w:rsidP="006738D2">
      <w:pPr>
        <w:rPr>
          <w:b/>
          <w:bCs/>
        </w:rPr>
      </w:pPr>
    </w:p>
    <w:p w14:paraId="47C3F57F" w14:textId="7DCD1875" w:rsidR="00D7604D" w:rsidRDefault="00D7604D" w:rsidP="006738D2">
      <w:pPr>
        <w:rPr>
          <w:b/>
          <w:bCs/>
        </w:rPr>
      </w:pPr>
    </w:p>
    <w:p w14:paraId="01B57950" w14:textId="1F958625" w:rsidR="00D7604D" w:rsidRDefault="00D7604D" w:rsidP="006738D2">
      <w:pPr>
        <w:rPr>
          <w:b/>
          <w:bCs/>
        </w:rPr>
      </w:pPr>
    </w:p>
    <w:p w14:paraId="1AD62745" w14:textId="2C5C14A4" w:rsidR="00691C4F" w:rsidRDefault="00691C4F" w:rsidP="006738D2">
      <w:pPr>
        <w:rPr>
          <w:b/>
          <w:bCs/>
        </w:rPr>
      </w:pPr>
    </w:p>
    <w:p w14:paraId="5CB9A1D5" w14:textId="08D61D10" w:rsidR="00D7604D" w:rsidRDefault="00D7604D" w:rsidP="006738D2">
      <w:pPr>
        <w:rPr>
          <w:b/>
          <w:bCs/>
        </w:rPr>
      </w:pPr>
    </w:p>
    <w:p w14:paraId="5C7E644C" w14:textId="32AE34E9" w:rsidR="00D7604D" w:rsidRDefault="00D7604D" w:rsidP="006738D2">
      <w:pPr>
        <w:rPr>
          <w:b/>
          <w:bCs/>
        </w:rPr>
      </w:pPr>
    </w:p>
    <w:p w14:paraId="19A87C52" w14:textId="6FB607C3" w:rsidR="00D7604D" w:rsidRDefault="00D7604D" w:rsidP="006738D2">
      <w:pPr>
        <w:rPr>
          <w:b/>
          <w:bCs/>
        </w:rPr>
      </w:pPr>
    </w:p>
    <w:p w14:paraId="3554C9F6" w14:textId="10D4C19B" w:rsidR="00D7604D" w:rsidRDefault="00D7604D" w:rsidP="006738D2">
      <w:pPr>
        <w:rPr>
          <w:b/>
          <w:bCs/>
        </w:rPr>
      </w:pPr>
    </w:p>
    <w:p w14:paraId="4D14059D" w14:textId="03A43116" w:rsidR="00D7604D" w:rsidRDefault="00D7604D" w:rsidP="006738D2">
      <w:pPr>
        <w:rPr>
          <w:b/>
          <w:bCs/>
        </w:rPr>
      </w:pPr>
    </w:p>
    <w:p w14:paraId="6683DF3C" w14:textId="5A2028F1" w:rsidR="00D7604D" w:rsidRDefault="00D7604D" w:rsidP="006738D2">
      <w:pPr>
        <w:rPr>
          <w:b/>
          <w:bCs/>
        </w:rPr>
      </w:pPr>
    </w:p>
    <w:p w14:paraId="6A4DEF55" w14:textId="4AE384B1" w:rsidR="00D7604D" w:rsidRDefault="00D7604D" w:rsidP="006738D2">
      <w:pPr>
        <w:rPr>
          <w:b/>
          <w:bCs/>
        </w:rPr>
      </w:pPr>
    </w:p>
    <w:p w14:paraId="15665AF6" w14:textId="7B41D0A7" w:rsidR="00D7604D" w:rsidRDefault="00D7604D" w:rsidP="006738D2">
      <w:pPr>
        <w:rPr>
          <w:b/>
          <w:bCs/>
        </w:rPr>
      </w:pPr>
    </w:p>
    <w:p w14:paraId="5D2ED530" w14:textId="68B582C1" w:rsidR="00D7604D" w:rsidRDefault="00D7604D" w:rsidP="006738D2">
      <w:pPr>
        <w:rPr>
          <w:b/>
          <w:bCs/>
        </w:rPr>
      </w:pPr>
    </w:p>
    <w:p w14:paraId="16660AAB" w14:textId="63B412D1" w:rsidR="00D7604D" w:rsidRDefault="00D7604D" w:rsidP="006738D2">
      <w:pPr>
        <w:rPr>
          <w:b/>
          <w:bCs/>
        </w:rPr>
      </w:pPr>
    </w:p>
    <w:p w14:paraId="0E42CDD2" w14:textId="764CD505" w:rsidR="00D7604D" w:rsidRDefault="00D7604D" w:rsidP="006738D2">
      <w:pPr>
        <w:rPr>
          <w:b/>
          <w:bCs/>
        </w:rPr>
      </w:pPr>
    </w:p>
    <w:p w14:paraId="7FEDBEAA" w14:textId="5EB87984" w:rsidR="00D7604D" w:rsidRDefault="00D7604D" w:rsidP="006738D2">
      <w:pPr>
        <w:rPr>
          <w:b/>
          <w:bCs/>
        </w:rPr>
      </w:pPr>
    </w:p>
    <w:p w14:paraId="15B278D3" w14:textId="7FC5E94A" w:rsidR="00AA26D5" w:rsidRDefault="00AA26D5" w:rsidP="006738D2">
      <w:r>
        <w:rPr>
          <w:b/>
          <w:bCs/>
          <w:noProof/>
        </w:rPr>
        <w:lastRenderedPageBreak/>
        <w:drawing>
          <wp:anchor distT="0" distB="0" distL="114300" distR="114300" simplePos="0" relativeHeight="251672576" behindDoc="0" locked="0" layoutInCell="1" allowOverlap="1" wp14:anchorId="0374B702" wp14:editId="3578AA53">
            <wp:simplePos x="0" y="0"/>
            <wp:positionH relativeFrom="margin">
              <wp:align>right</wp:align>
            </wp:positionH>
            <wp:positionV relativeFrom="paragraph">
              <wp:posOffset>269079</wp:posOffset>
            </wp:positionV>
            <wp:extent cx="5940781" cy="2944368"/>
            <wp:effectExtent l="0" t="0" r="3175"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781" cy="2944368"/>
                    </a:xfrm>
                    <a:prstGeom prst="rect">
                      <a:avLst/>
                    </a:prstGeom>
                  </pic:spPr>
                </pic:pic>
              </a:graphicData>
            </a:graphic>
            <wp14:sizeRelV relativeFrom="margin">
              <wp14:pctHeight>0</wp14:pctHeight>
            </wp14:sizeRelV>
          </wp:anchor>
        </w:drawing>
      </w:r>
    </w:p>
    <w:p w14:paraId="661A9D3C" w14:textId="70A41384" w:rsidR="00D7604D" w:rsidRDefault="00D7604D" w:rsidP="006738D2">
      <w:r>
        <w:t>Figure 2</w:t>
      </w:r>
      <w:r w:rsidR="00D66EF6">
        <w:t>9</w:t>
      </w:r>
      <w:r>
        <w:t>: Example of lateral load capacity calculations for long flexible pile</w:t>
      </w:r>
    </w:p>
    <w:p w14:paraId="77AE0103" w14:textId="77777777" w:rsidR="00FA62CA" w:rsidRDefault="00FA62CA" w:rsidP="006738D2"/>
    <w:p w14:paraId="76772674" w14:textId="77777777" w:rsidR="00A667A9" w:rsidRDefault="00A667A9">
      <w:r>
        <w:br w:type="page"/>
      </w:r>
    </w:p>
    <w:p w14:paraId="774039DC" w14:textId="691E09B4" w:rsidR="00D7604D" w:rsidRDefault="00714AE7" w:rsidP="006738D2">
      <w:r>
        <w:lastRenderedPageBreak/>
        <w:t xml:space="preserve">Chen, Farouz, Landers show how well predicted lateral capacity from pressuremeter tests compare with lateral load tests (Figure </w:t>
      </w:r>
      <w:r w:rsidR="00D66EF6">
        <w:t>30</w:t>
      </w:r>
      <w:r>
        <w:t>).</w:t>
      </w:r>
    </w:p>
    <w:p w14:paraId="7F050D7F" w14:textId="7FE3C156" w:rsidR="00714AE7" w:rsidRDefault="00714AE7" w:rsidP="006738D2"/>
    <w:p w14:paraId="5F7CF85A" w14:textId="4D81C968" w:rsidR="00714AE7" w:rsidRDefault="00714AE7" w:rsidP="006738D2">
      <w:r w:rsidRPr="00714AE7">
        <w:rPr>
          <w:noProof/>
        </w:rPr>
        <w:drawing>
          <wp:inline distT="0" distB="0" distL="0" distR="0" wp14:anchorId="0DCC3138" wp14:editId="7BD794C5">
            <wp:extent cx="5943600" cy="4692650"/>
            <wp:effectExtent l="0" t="0" r="0" b="0"/>
            <wp:docPr id="162818" name="Picture 1">
              <a:extLst xmlns:a="http://schemas.openxmlformats.org/drawingml/2006/main">
                <a:ext uri="{FF2B5EF4-FFF2-40B4-BE49-F238E27FC236}">
                  <a16:creationId xmlns:a16="http://schemas.microsoft.com/office/drawing/2014/main" id="{116B8202-2FFD-4F87-AE82-2C9A11F34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8" name="Picture 1">
                      <a:extLst>
                        <a:ext uri="{FF2B5EF4-FFF2-40B4-BE49-F238E27FC236}">
                          <a16:creationId xmlns:a16="http://schemas.microsoft.com/office/drawing/2014/main" id="{116B8202-2FFD-4F87-AE82-2C9A11F342D3}"/>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692650"/>
                    </a:xfrm>
                    <a:prstGeom prst="rect">
                      <a:avLst/>
                    </a:prstGeom>
                    <a:noFill/>
                    <a:ln>
                      <a:noFill/>
                    </a:ln>
                  </pic:spPr>
                </pic:pic>
              </a:graphicData>
            </a:graphic>
          </wp:inline>
        </w:drawing>
      </w:r>
    </w:p>
    <w:p w14:paraId="07187992" w14:textId="017D6818" w:rsidR="006F57D5" w:rsidRDefault="006F57D5" w:rsidP="006738D2"/>
    <w:p w14:paraId="430F03DD" w14:textId="27F83FE3" w:rsidR="006F57D5" w:rsidRPr="00D7604D" w:rsidRDefault="006F57D5" w:rsidP="00AA26D5">
      <w:pPr>
        <w:ind w:firstLine="720"/>
      </w:pPr>
      <w:r>
        <w:t xml:space="preserve">Figure </w:t>
      </w:r>
      <w:r w:rsidR="00D66EF6">
        <w:t>30</w:t>
      </w:r>
      <w:r>
        <w:t xml:space="preserve">: </w:t>
      </w:r>
      <w:r w:rsidR="002220AB">
        <w:t xml:space="preserve">Comparison of predicted versus measured lateral load capacity </w:t>
      </w:r>
    </w:p>
    <w:sectPr w:rsidR="006F57D5" w:rsidRPr="00D7604D" w:rsidSect="00591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5DFD"/>
    <w:multiLevelType w:val="hybridMultilevel"/>
    <w:tmpl w:val="F58ED2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C1C3B7E"/>
    <w:multiLevelType w:val="hybridMultilevel"/>
    <w:tmpl w:val="0700FBD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6F54D7B"/>
    <w:multiLevelType w:val="hybridMultilevel"/>
    <w:tmpl w:val="3684C1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9462071"/>
    <w:multiLevelType w:val="hybridMultilevel"/>
    <w:tmpl w:val="1814FB42"/>
    <w:lvl w:ilvl="0" w:tplc="46E08B04">
      <w:start w:val="1"/>
      <w:numFmt w:val="decimal"/>
      <w:lvlText w:val="%1."/>
      <w:lvlJc w:val="left"/>
      <w:pPr>
        <w:ind w:left="360" w:hanging="360"/>
      </w:pPr>
      <w:rPr>
        <w:rFonts w:ascii="Times New Roman" w:hAnsi="Times New Roman" w:cs="Times New Roman" w:hint="default"/>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A1C14E7"/>
    <w:multiLevelType w:val="hybridMultilevel"/>
    <w:tmpl w:val="2AB49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141BA9"/>
    <w:multiLevelType w:val="hybridMultilevel"/>
    <w:tmpl w:val="D8164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5EE7E7D"/>
    <w:multiLevelType w:val="hybridMultilevel"/>
    <w:tmpl w:val="C08C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E6A47"/>
    <w:rsid w:val="000024CC"/>
    <w:rsid w:val="00015E5A"/>
    <w:rsid w:val="00052CA9"/>
    <w:rsid w:val="00064443"/>
    <w:rsid w:val="00097A38"/>
    <w:rsid w:val="000C00F8"/>
    <w:rsid w:val="000C4C88"/>
    <w:rsid w:val="000C6181"/>
    <w:rsid w:val="000E030B"/>
    <w:rsid w:val="000F0208"/>
    <w:rsid w:val="001143BF"/>
    <w:rsid w:val="001316AF"/>
    <w:rsid w:val="0013676A"/>
    <w:rsid w:val="0014254F"/>
    <w:rsid w:val="00154C7D"/>
    <w:rsid w:val="001576DB"/>
    <w:rsid w:val="00192197"/>
    <w:rsid w:val="001B3F83"/>
    <w:rsid w:val="001B45B5"/>
    <w:rsid w:val="001C3810"/>
    <w:rsid w:val="002138D2"/>
    <w:rsid w:val="002220AB"/>
    <w:rsid w:val="002220C7"/>
    <w:rsid w:val="002367B1"/>
    <w:rsid w:val="00291C70"/>
    <w:rsid w:val="002A5700"/>
    <w:rsid w:val="002C1C8C"/>
    <w:rsid w:val="002D630B"/>
    <w:rsid w:val="002E1CDD"/>
    <w:rsid w:val="002F5370"/>
    <w:rsid w:val="00305914"/>
    <w:rsid w:val="00390A9A"/>
    <w:rsid w:val="00391BF2"/>
    <w:rsid w:val="00393C5D"/>
    <w:rsid w:val="003A42C5"/>
    <w:rsid w:val="003A4DE3"/>
    <w:rsid w:val="003B33F1"/>
    <w:rsid w:val="003F03EE"/>
    <w:rsid w:val="004211E7"/>
    <w:rsid w:val="00433B59"/>
    <w:rsid w:val="00476800"/>
    <w:rsid w:val="004A51F6"/>
    <w:rsid w:val="004D31CD"/>
    <w:rsid w:val="004E1A2B"/>
    <w:rsid w:val="005024DF"/>
    <w:rsid w:val="00524112"/>
    <w:rsid w:val="00527B5D"/>
    <w:rsid w:val="00544D9E"/>
    <w:rsid w:val="005504F1"/>
    <w:rsid w:val="00576894"/>
    <w:rsid w:val="0059146C"/>
    <w:rsid w:val="005B6415"/>
    <w:rsid w:val="005C0DD9"/>
    <w:rsid w:val="005C39DD"/>
    <w:rsid w:val="005F44E4"/>
    <w:rsid w:val="006606BA"/>
    <w:rsid w:val="006738D2"/>
    <w:rsid w:val="006863D0"/>
    <w:rsid w:val="00691C4F"/>
    <w:rsid w:val="006923E3"/>
    <w:rsid w:val="0069671B"/>
    <w:rsid w:val="006A1A5D"/>
    <w:rsid w:val="006B4DC7"/>
    <w:rsid w:val="006D035C"/>
    <w:rsid w:val="006F1DFF"/>
    <w:rsid w:val="006F57D5"/>
    <w:rsid w:val="00704007"/>
    <w:rsid w:val="00712624"/>
    <w:rsid w:val="00714AE7"/>
    <w:rsid w:val="00743A78"/>
    <w:rsid w:val="007505B8"/>
    <w:rsid w:val="0076460C"/>
    <w:rsid w:val="007679D5"/>
    <w:rsid w:val="00782CEF"/>
    <w:rsid w:val="007854AE"/>
    <w:rsid w:val="0079019D"/>
    <w:rsid w:val="007B553B"/>
    <w:rsid w:val="007D3C58"/>
    <w:rsid w:val="007E1772"/>
    <w:rsid w:val="007E1ED4"/>
    <w:rsid w:val="007E4F9E"/>
    <w:rsid w:val="007F1C33"/>
    <w:rsid w:val="0080135F"/>
    <w:rsid w:val="0081584F"/>
    <w:rsid w:val="0084243A"/>
    <w:rsid w:val="00844AB3"/>
    <w:rsid w:val="0084710D"/>
    <w:rsid w:val="008520F2"/>
    <w:rsid w:val="00864593"/>
    <w:rsid w:val="0087337B"/>
    <w:rsid w:val="0087449B"/>
    <w:rsid w:val="00896FAB"/>
    <w:rsid w:val="008B6D8D"/>
    <w:rsid w:val="008D0CF0"/>
    <w:rsid w:val="008D5D1D"/>
    <w:rsid w:val="008E2AFB"/>
    <w:rsid w:val="008F1F03"/>
    <w:rsid w:val="008F674B"/>
    <w:rsid w:val="00951977"/>
    <w:rsid w:val="00952F63"/>
    <w:rsid w:val="00995FA4"/>
    <w:rsid w:val="009A7D04"/>
    <w:rsid w:val="009B07A9"/>
    <w:rsid w:val="009B4C02"/>
    <w:rsid w:val="009B59A0"/>
    <w:rsid w:val="009C3143"/>
    <w:rsid w:val="009D35EE"/>
    <w:rsid w:val="009F276E"/>
    <w:rsid w:val="00A06802"/>
    <w:rsid w:val="00A44FA0"/>
    <w:rsid w:val="00A667A9"/>
    <w:rsid w:val="00A97D79"/>
    <w:rsid w:val="00AA26D5"/>
    <w:rsid w:val="00AA4566"/>
    <w:rsid w:val="00AB07FE"/>
    <w:rsid w:val="00AB6BA0"/>
    <w:rsid w:val="00AC57BC"/>
    <w:rsid w:val="00B20E3A"/>
    <w:rsid w:val="00B26B58"/>
    <w:rsid w:val="00B64CD9"/>
    <w:rsid w:val="00B87743"/>
    <w:rsid w:val="00BC4A42"/>
    <w:rsid w:val="00BE1365"/>
    <w:rsid w:val="00C240A0"/>
    <w:rsid w:val="00C43E61"/>
    <w:rsid w:val="00C46E34"/>
    <w:rsid w:val="00C6164B"/>
    <w:rsid w:val="00C732ED"/>
    <w:rsid w:val="00C803A5"/>
    <w:rsid w:val="00C96733"/>
    <w:rsid w:val="00CA7559"/>
    <w:rsid w:val="00CA783F"/>
    <w:rsid w:val="00CC13EE"/>
    <w:rsid w:val="00CC6A95"/>
    <w:rsid w:val="00D14058"/>
    <w:rsid w:val="00D23EB1"/>
    <w:rsid w:val="00D51D71"/>
    <w:rsid w:val="00D64AAC"/>
    <w:rsid w:val="00D66EF6"/>
    <w:rsid w:val="00D7604D"/>
    <w:rsid w:val="00D962DB"/>
    <w:rsid w:val="00DA05BA"/>
    <w:rsid w:val="00DA7336"/>
    <w:rsid w:val="00DD0BF2"/>
    <w:rsid w:val="00DE7536"/>
    <w:rsid w:val="00E17C8D"/>
    <w:rsid w:val="00E53CA4"/>
    <w:rsid w:val="00E54460"/>
    <w:rsid w:val="00E57F22"/>
    <w:rsid w:val="00E671E7"/>
    <w:rsid w:val="00E746E3"/>
    <w:rsid w:val="00E75520"/>
    <w:rsid w:val="00EC6234"/>
    <w:rsid w:val="00EF2CDE"/>
    <w:rsid w:val="00F3384D"/>
    <w:rsid w:val="00F3515A"/>
    <w:rsid w:val="00F71126"/>
    <w:rsid w:val="00F77EF3"/>
    <w:rsid w:val="00F926BD"/>
    <w:rsid w:val="00F95C15"/>
    <w:rsid w:val="00FA0BF4"/>
    <w:rsid w:val="00FA62CA"/>
    <w:rsid w:val="00FA6834"/>
    <w:rsid w:val="00FC63D8"/>
    <w:rsid w:val="00FD2BFD"/>
    <w:rsid w:val="00FE6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90FB96"/>
  <w15:docId w15:val="{D6507496-68B5-4D1B-B98F-840FD87D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700"/>
    <w:pPr>
      <w:ind w:left="720"/>
      <w:contextualSpacing/>
    </w:pPr>
  </w:style>
  <w:style w:type="character" w:styleId="PlaceholderText">
    <w:name w:val="Placeholder Text"/>
    <w:basedOn w:val="DefaultParagraphFont"/>
    <w:uiPriority w:val="99"/>
    <w:semiHidden/>
    <w:rsid w:val="00952F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873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g"/><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eg"/><Relationship Id="rId20" Type="http://schemas.openxmlformats.org/officeDocument/2006/relationships/image" Target="media/image16.jp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13802</TotalTime>
  <Pages>35</Pages>
  <Words>5365</Words>
  <Characters>30584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dc:creator>
  <cp:keywords/>
  <dc:description/>
  <cp:lastModifiedBy>Roger Failmezger</cp:lastModifiedBy>
  <cp:revision>17</cp:revision>
  <cp:lastPrinted>2021-12-09T18:39:00Z</cp:lastPrinted>
  <dcterms:created xsi:type="dcterms:W3CDTF">2021-01-30T04:11:00Z</dcterms:created>
  <dcterms:modified xsi:type="dcterms:W3CDTF">2022-02-26T10:16:00Z</dcterms:modified>
</cp:coreProperties>
</file>